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D96" w:rsidRDefault="007701D5" w:rsidP="007701D5">
      <w:pPr>
        <w:spacing w:line="480" w:lineRule="auto"/>
        <w:jc w:val="center"/>
        <w:rPr>
          <w:rFonts w:ascii="Times New Roman" w:hAnsi="Times New Roman" w:cs="Times New Roman"/>
          <w:sz w:val="24"/>
          <w:szCs w:val="24"/>
        </w:rPr>
      </w:pPr>
      <w:r>
        <w:rPr>
          <w:rFonts w:ascii="Times New Roman" w:hAnsi="Times New Roman" w:cs="Times New Roman"/>
          <w:sz w:val="24"/>
          <w:szCs w:val="24"/>
        </w:rPr>
        <w:t>Perceptions and Expectations</w:t>
      </w:r>
      <w:r w:rsidR="000D6D96">
        <w:rPr>
          <w:rFonts w:ascii="Times New Roman" w:hAnsi="Times New Roman" w:cs="Times New Roman"/>
          <w:sz w:val="24"/>
          <w:szCs w:val="24"/>
        </w:rPr>
        <w:t xml:space="preserve"> </w:t>
      </w:r>
      <w:r>
        <w:rPr>
          <w:rFonts w:ascii="Times New Roman" w:hAnsi="Times New Roman" w:cs="Times New Roman"/>
          <w:sz w:val="24"/>
          <w:szCs w:val="24"/>
        </w:rPr>
        <w:t>of College Students Choosing to Become Peer Mentors</w:t>
      </w:r>
    </w:p>
    <w:p w:rsidR="000D6D96" w:rsidRDefault="000D6D96" w:rsidP="007701D5">
      <w:pPr>
        <w:spacing w:line="480" w:lineRule="auto"/>
        <w:jc w:val="center"/>
        <w:rPr>
          <w:rFonts w:ascii="Times New Roman" w:hAnsi="Times New Roman" w:cs="Times New Roman"/>
          <w:sz w:val="24"/>
          <w:szCs w:val="24"/>
        </w:rPr>
      </w:pPr>
    </w:p>
    <w:p w:rsidR="000D6D96" w:rsidRDefault="000D6D96" w:rsidP="007701D5">
      <w:pPr>
        <w:spacing w:line="480" w:lineRule="auto"/>
        <w:jc w:val="center"/>
        <w:rPr>
          <w:rFonts w:ascii="Times New Roman" w:hAnsi="Times New Roman" w:cs="Times New Roman"/>
          <w:sz w:val="24"/>
          <w:szCs w:val="24"/>
        </w:rPr>
      </w:pPr>
    </w:p>
    <w:p w:rsidR="000D6D96" w:rsidRDefault="000D6D96" w:rsidP="007701D5">
      <w:pPr>
        <w:spacing w:line="480" w:lineRule="auto"/>
        <w:jc w:val="center"/>
        <w:rPr>
          <w:rFonts w:ascii="Times New Roman" w:hAnsi="Times New Roman" w:cs="Times New Roman"/>
          <w:sz w:val="24"/>
          <w:szCs w:val="24"/>
        </w:rPr>
      </w:pPr>
    </w:p>
    <w:p w:rsidR="000D6D96" w:rsidRDefault="000D6D96" w:rsidP="007701D5">
      <w:pPr>
        <w:spacing w:line="480" w:lineRule="auto"/>
        <w:jc w:val="center"/>
        <w:rPr>
          <w:rFonts w:ascii="Times New Roman" w:hAnsi="Times New Roman" w:cs="Times New Roman"/>
          <w:sz w:val="24"/>
          <w:szCs w:val="24"/>
        </w:rPr>
      </w:pPr>
    </w:p>
    <w:p w:rsidR="000D6D96" w:rsidRDefault="000D6D96" w:rsidP="007701D5">
      <w:pPr>
        <w:spacing w:line="480" w:lineRule="auto"/>
        <w:jc w:val="center"/>
        <w:rPr>
          <w:rFonts w:ascii="Times New Roman" w:hAnsi="Times New Roman" w:cs="Times New Roman"/>
          <w:sz w:val="24"/>
          <w:szCs w:val="24"/>
        </w:rPr>
      </w:pPr>
    </w:p>
    <w:p w:rsidR="000D6D96" w:rsidRDefault="000D6D96" w:rsidP="007701D5">
      <w:pPr>
        <w:spacing w:line="480" w:lineRule="auto"/>
        <w:jc w:val="center"/>
        <w:rPr>
          <w:rFonts w:ascii="Times New Roman" w:hAnsi="Times New Roman" w:cs="Times New Roman"/>
          <w:sz w:val="24"/>
          <w:szCs w:val="24"/>
        </w:rPr>
      </w:pPr>
    </w:p>
    <w:p w:rsidR="000D6D96" w:rsidRDefault="000D6D96" w:rsidP="007701D5">
      <w:pPr>
        <w:spacing w:line="480" w:lineRule="auto"/>
        <w:jc w:val="center"/>
        <w:rPr>
          <w:rFonts w:ascii="Times New Roman" w:hAnsi="Times New Roman" w:cs="Times New Roman"/>
          <w:sz w:val="24"/>
          <w:szCs w:val="24"/>
        </w:rPr>
      </w:pPr>
      <w:r>
        <w:rPr>
          <w:rFonts w:ascii="Times New Roman" w:hAnsi="Times New Roman" w:cs="Times New Roman"/>
          <w:sz w:val="24"/>
          <w:szCs w:val="24"/>
        </w:rPr>
        <w:t>A Thesis Presented for the</w:t>
      </w:r>
    </w:p>
    <w:p w:rsidR="000D6D96" w:rsidRDefault="000D6D96" w:rsidP="007701D5">
      <w:pPr>
        <w:spacing w:line="480" w:lineRule="auto"/>
        <w:jc w:val="center"/>
        <w:rPr>
          <w:rFonts w:ascii="Times New Roman" w:hAnsi="Times New Roman" w:cs="Times New Roman"/>
          <w:sz w:val="24"/>
          <w:szCs w:val="24"/>
        </w:rPr>
      </w:pPr>
      <w:r>
        <w:rPr>
          <w:rFonts w:ascii="Times New Roman" w:hAnsi="Times New Roman" w:cs="Times New Roman"/>
          <w:sz w:val="24"/>
          <w:szCs w:val="24"/>
        </w:rPr>
        <w:t>Master of Science</w:t>
      </w:r>
    </w:p>
    <w:p w:rsidR="000D6D96" w:rsidRDefault="000D6D96" w:rsidP="007701D5">
      <w:pPr>
        <w:spacing w:line="480" w:lineRule="auto"/>
        <w:jc w:val="center"/>
        <w:rPr>
          <w:rFonts w:ascii="Times New Roman" w:hAnsi="Times New Roman" w:cs="Times New Roman"/>
          <w:sz w:val="24"/>
          <w:szCs w:val="24"/>
        </w:rPr>
      </w:pPr>
      <w:r>
        <w:rPr>
          <w:rFonts w:ascii="Times New Roman" w:hAnsi="Times New Roman" w:cs="Times New Roman"/>
          <w:sz w:val="24"/>
          <w:szCs w:val="24"/>
        </w:rPr>
        <w:t>Degree</w:t>
      </w:r>
    </w:p>
    <w:p w:rsidR="007701D5" w:rsidRDefault="007701D5" w:rsidP="007701D5">
      <w:pPr>
        <w:spacing w:line="480" w:lineRule="auto"/>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rsidR="000D6D96" w:rsidRDefault="000D6D96" w:rsidP="007701D5">
      <w:pPr>
        <w:spacing w:line="480" w:lineRule="auto"/>
        <w:jc w:val="center"/>
        <w:rPr>
          <w:rFonts w:ascii="Times New Roman" w:hAnsi="Times New Roman" w:cs="Times New Roman"/>
          <w:sz w:val="24"/>
          <w:szCs w:val="24"/>
        </w:rPr>
      </w:pPr>
    </w:p>
    <w:p w:rsidR="000D6D96" w:rsidRDefault="000D6D96" w:rsidP="007701D5">
      <w:pPr>
        <w:spacing w:line="480" w:lineRule="auto"/>
        <w:jc w:val="center"/>
        <w:rPr>
          <w:rFonts w:ascii="Times New Roman" w:hAnsi="Times New Roman" w:cs="Times New Roman"/>
          <w:sz w:val="24"/>
          <w:szCs w:val="24"/>
        </w:rPr>
      </w:pPr>
    </w:p>
    <w:p w:rsidR="000D6D96" w:rsidRDefault="000D6D96" w:rsidP="007701D5">
      <w:pPr>
        <w:spacing w:line="480" w:lineRule="auto"/>
        <w:jc w:val="center"/>
        <w:rPr>
          <w:rFonts w:ascii="Times New Roman" w:hAnsi="Times New Roman" w:cs="Times New Roman"/>
          <w:sz w:val="24"/>
          <w:szCs w:val="24"/>
        </w:rPr>
      </w:pPr>
    </w:p>
    <w:p w:rsidR="000D6D96" w:rsidRDefault="000D6D96" w:rsidP="007701D5">
      <w:pPr>
        <w:spacing w:line="480" w:lineRule="auto"/>
        <w:jc w:val="center"/>
        <w:rPr>
          <w:rFonts w:ascii="Times New Roman" w:hAnsi="Times New Roman" w:cs="Times New Roman"/>
          <w:sz w:val="24"/>
          <w:szCs w:val="24"/>
        </w:rPr>
      </w:pPr>
    </w:p>
    <w:p w:rsidR="000D6D96" w:rsidRDefault="000D6D96" w:rsidP="007701D5">
      <w:pPr>
        <w:spacing w:line="480" w:lineRule="auto"/>
        <w:jc w:val="center"/>
        <w:rPr>
          <w:rFonts w:ascii="Times New Roman" w:hAnsi="Times New Roman" w:cs="Times New Roman"/>
          <w:sz w:val="24"/>
          <w:szCs w:val="24"/>
        </w:rPr>
      </w:pPr>
    </w:p>
    <w:p w:rsidR="000D6D96" w:rsidRDefault="000D6D96" w:rsidP="007701D5">
      <w:pPr>
        <w:spacing w:line="480" w:lineRule="auto"/>
        <w:jc w:val="center"/>
        <w:rPr>
          <w:rFonts w:ascii="Times New Roman" w:hAnsi="Times New Roman" w:cs="Times New Roman"/>
          <w:sz w:val="24"/>
          <w:szCs w:val="24"/>
        </w:rPr>
      </w:pPr>
      <w:r>
        <w:rPr>
          <w:rFonts w:ascii="Times New Roman" w:hAnsi="Times New Roman" w:cs="Times New Roman"/>
          <w:sz w:val="24"/>
          <w:szCs w:val="24"/>
        </w:rPr>
        <w:t>Matthew Hicks</w:t>
      </w:r>
    </w:p>
    <w:p w:rsidR="000D6D96" w:rsidRPr="000D6D96" w:rsidRDefault="000D6D96" w:rsidP="000D6D96">
      <w:pPr>
        <w:spacing w:line="480" w:lineRule="auto"/>
        <w:jc w:val="center"/>
        <w:rPr>
          <w:rFonts w:ascii="Times New Roman" w:hAnsi="Times New Roman" w:cs="Times New Roman"/>
          <w:sz w:val="24"/>
          <w:szCs w:val="24"/>
        </w:rPr>
      </w:pPr>
      <w:r>
        <w:rPr>
          <w:rFonts w:ascii="Times New Roman" w:hAnsi="Times New Roman" w:cs="Times New Roman"/>
          <w:sz w:val="24"/>
          <w:szCs w:val="24"/>
        </w:rPr>
        <w:t>May 2017</w:t>
      </w:r>
    </w:p>
    <w:p w:rsidR="00B046C2" w:rsidRDefault="00B046C2" w:rsidP="00B046C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B046C2" w:rsidRPr="00F94F78" w:rsidRDefault="00B046C2" w:rsidP="0045608A">
      <w:pPr>
        <w:spacing w:line="480" w:lineRule="auto"/>
        <w:ind w:firstLine="720"/>
        <w:contextualSpacing/>
        <w:rPr>
          <w:rFonts w:ascii="Times New Roman" w:hAnsi="Times New Roman" w:cs="Times New Roman"/>
          <w:color w:val="FF0000"/>
          <w:sz w:val="24"/>
          <w:szCs w:val="24"/>
        </w:rPr>
      </w:pPr>
      <w:r>
        <w:rPr>
          <w:rFonts w:ascii="Times New Roman" w:hAnsi="Times New Roman" w:cs="Times New Roman"/>
          <w:sz w:val="24"/>
          <w:szCs w:val="24"/>
        </w:rPr>
        <w:t xml:space="preserve">Peer mentoring programs are a popular means of supporting students in transition </w:t>
      </w:r>
      <w:r w:rsidR="00F94F78">
        <w:rPr>
          <w:rFonts w:ascii="Times New Roman" w:hAnsi="Times New Roman" w:cs="Times New Roman"/>
          <w:sz w:val="24"/>
          <w:szCs w:val="24"/>
        </w:rPr>
        <w:t>in</w:t>
      </w:r>
      <w:r w:rsidR="009107D5">
        <w:rPr>
          <w:rFonts w:ascii="Times New Roman" w:hAnsi="Times New Roman" w:cs="Times New Roman"/>
          <w:sz w:val="24"/>
          <w:szCs w:val="24"/>
        </w:rPr>
        <w:t xml:space="preserve"> higher education. The success of these programs </w:t>
      </w:r>
      <w:r w:rsidR="00F94F78">
        <w:rPr>
          <w:rFonts w:ascii="Times New Roman" w:hAnsi="Times New Roman" w:cs="Times New Roman"/>
          <w:sz w:val="24"/>
          <w:szCs w:val="24"/>
        </w:rPr>
        <w:t>is</w:t>
      </w:r>
      <w:r w:rsidR="009107D5">
        <w:rPr>
          <w:rFonts w:ascii="Times New Roman" w:hAnsi="Times New Roman" w:cs="Times New Roman"/>
          <w:sz w:val="24"/>
          <w:szCs w:val="24"/>
        </w:rPr>
        <w:t xml:space="preserve"> based on the students who</w:t>
      </w:r>
      <w:r w:rsidR="00F94F78">
        <w:rPr>
          <w:rFonts w:ascii="Times New Roman" w:hAnsi="Times New Roman" w:cs="Times New Roman"/>
          <w:sz w:val="24"/>
          <w:szCs w:val="24"/>
        </w:rPr>
        <w:t xml:space="preserve"> decide to become peer mentors. Further</w:t>
      </w:r>
      <w:r w:rsidR="009107D5">
        <w:rPr>
          <w:rFonts w:ascii="Times New Roman" w:hAnsi="Times New Roman" w:cs="Times New Roman"/>
          <w:sz w:val="24"/>
          <w:szCs w:val="24"/>
        </w:rPr>
        <w:t>, institutions often have a variety of peer mento</w:t>
      </w:r>
      <w:r w:rsidR="00F94F78">
        <w:rPr>
          <w:rFonts w:ascii="Times New Roman" w:hAnsi="Times New Roman" w:cs="Times New Roman"/>
          <w:sz w:val="24"/>
          <w:szCs w:val="24"/>
        </w:rPr>
        <w:t>ring programs on their campuses that create varying experiences.</w:t>
      </w:r>
      <w:r w:rsidR="009107D5">
        <w:rPr>
          <w:rFonts w:ascii="Times New Roman" w:hAnsi="Times New Roman" w:cs="Times New Roman"/>
          <w:sz w:val="24"/>
          <w:szCs w:val="24"/>
        </w:rPr>
        <w:t xml:space="preserve"> The intent on this study was to</w:t>
      </w:r>
      <w:r w:rsidR="00F94F78">
        <w:rPr>
          <w:rFonts w:ascii="Times New Roman" w:hAnsi="Times New Roman" w:cs="Times New Roman"/>
          <w:sz w:val="24"/>
          <w:szCs w:val="24"/>
        </w:rPr>
        <w:t xml:space="preserve"> identify</w:t>
      </w:r>
      <w:r w:rsidR="009107D5">
        <w:rPr>
          <w:rFonts w:ascii="Times New Roman" w:hAnsi="Times New Roman" w:cs="Times New Roman"/>
          <w:sz w:val="24"/>
          <w:szCs w:val="24"/>
        </w:rPr>
        <w:t xml:space="preserve"> best pra</w:t>
      </w:r>
      <w:r w:rsidR="00F94F78">
        <w:rPr>
          <w:rFonts w:ascii="Times New Roman" w:hAnsi="Times New Roman" w:cs="Times New Roman"/>
          <w:sz w:val="24"/>
          <w:szCs w:val="24"/>
        </w:rPr>
        <w:t>ctices for</w:t>
      </w:r>
      <w:r w:rsidR="009107D5">
        <w:rPr>
          <w:rFonts w:ascii="Times New Roman" w:hAnsi="Times New Roman" w:cs="Times New Roman"/>
          <w:sz w:val="24"/>
          <w:szCs w:val="24"/>
        </w:rPr>
        <w:t xml:space="preserve"> recruiting peer mentors. The study utilized a quantitative instrument designed to reflect w</w:t>
      </w:r>
      <w:r w:rsidR="00F94F78">
        <w:rPr>
          <w:rFonts w:ascii="Times New Roman" w:hAnsi="Times New Roman" w:cs="Times New Roman"/>
          <w:sz w:val="24"/>
          <w:szCs w:val="24"/>
        </w:rPr>
        <w:t>hat previous literature suggested had</w:t>
      </w:r>
      <w:r w:rsidR="009107D5">
        <w:rPr>
          <w:rFonts w:ascii="Times New Roman" w:hAnsi="Times New Roman" w:cs="Times New Roman"/>
          <w:sz w:val="24"/>
          <w:szCs w:val="24"/>
        </w:rPr>
        <w:t xml:space="preserve"> been the positive outcomes of peer mentoring. </w:t>
      </w:r>
      <w:r w:rsidR="00F94F78">
        <w:rPr>
          <w:rFonts w:ascii="Times New Roman" w:hAnsi="Times New Roman" w:cs="Times New Roman"/>
          <w:sz w:val="24"/>
          <w:szCs w:val="24"/>
        </w:rPr>
        <w:t xml:space="preserve">A total of </w:t>
      </w:r>
      <w:r w:rsidR="009107D5">
        <w:rPr>
          <w:rFonts w:ascii="Times New Roman" w:hAnsi="Times New Roman" w:cs="Times New Roman"/>
          <w:sz w:val="24"/>
          <w:szCs w:val="24"/>
        </w:rPr>
        <w:t xml:space="preserve">110 student leaders at the University of Tennessee, Knoxville participated in the study, representing 11 peer mentoring roles. Levels of influence were measured for 13 different factors </w:t>
      </w:r>
      <w:r w:rsidR="00F94F78">
        <w:rPr>
          <w:rFonts w:ascii="Times New Roman" w:hAnsi="Times New Roman" w:cs="Times New Roman"/>
          <w:sz w:val="24"/>
          <w:szCs w:val="24"/>
        </w:rPr>
        <w:t xml:space="preserve">hypothesized to </w:t>
      </w:r>
      <w:r w:rsidR="009107D5">
        <w:rPr>
          <w:rFonts w:ascii="Times New Roman" w:hAnsi="Times New Roman" w:cs="Times New Roman"/>
          <w:sz w:val="24"/>
          <w:szCs w:val="24"/>
        </w:rPr>
        <w:t xml:space="preserve">affect a student’s decision to become a peer mentor. </w:t>
      </w:r>
      <w:r w:rsidR="00F94F78">
        <w:rPr>
          <w:rFonts w:ascii="Times New Roman" w:hAnsi="Times New Roman" w:cs="Times New Roman"/>
          <w:sz w:val="24"/>
          <w:szCs w:val="24"/>
        </w:rPr>
        <w:t xml:space="preserve">The results of the study suggested that the factors: helping fellow students, enhance leadership skills, and improve communication skills were most influential to college students choosing to become peer mentors. Additionally, it was found that different peer mentoring roles are influenced by factors at varying </w:t>
      </w:r>
      <w:r w:rsidR="00347C65">
        <w:rPr>
          <w:rFonts w:ascii="Times New Roman" w:hAnsi="Times New Roman" w:cs="Times New Roman"/>
          <w:sz w:val="24"/>
          <w:szCs w:val="24"/>
        </w:rPr>
        <w:t xml:space="preserve">levels. Recommendations are provided to improve the efficiency and effectiveness of peer mentor recruitment campaigns. Recommendations include: creating a common marketing strategy for recruiting peer mentors at individual institutions, adjusting marketing </w:t>
      </w:r>
      <w:r w:rsidR="007D3D35">
        <w:rPr>
          <w:rFonts w:ascii="Times New Roman" w:hAnsi="Times New Roman" w:cs="Times New Roman"/>
          <w:sz w:val="24"/>
          <w:szCs w:val="24"/>
        </w:rPr>
        <w:t xml:space="preserve">strategies </w:t>
      </w:r>
      <w:r w:rsidR="00347C65">
        <w:rPr>
          <w:rFonts w:ascii="Times New Roman" w:hAnsi="Times New Roman" w:cs="Times New Roman"/>
          <w:sz w:val="24"/>
          <w:szCs w:val="24"/>
        </w:rPr>
        <w:t xml:space="preserve">to recruit diverse peer mentors, intentionally recruiting to students who are mentees within a peer mentoring program, and developing a common recruitment timeline amongst peer mentoring roles at individual institutions.  </w:t>
      </w:r>
    </w:p>
    <w:p w:rsidR="00B046C2" w:rsidRDefault="00B046C2" w:rsidP="00B046C2">
      <w:pPr>
        <w:jc w:val="center"/>
        <w:rPr>
          <w:rFonts w:ascii="Times New Roman" w:hAnsi="Times New Roman" w:cs="Times New Roman"/>
          <w:b/>
          <w:sz w:val="24"/>
          <w:szCs w:val="24"/>
        </w:rPr>
      </w:pPr>
    </w:p>
    <w:p w:rsidR="00B046C2" w:rsidRDefault="00B046C2" w:rsidP="00B046C2">
      <w:pPr>
        <w:jc w:val="center"/>
        <w:rPr>
          <w:rFonts w:ascii="Times New Roman" w:hAnsi="Times New Roman" w:cs="Times New Roman"/>
          <w:b/>
          <w:sz w:val="24"/>
          <w:szCs w:val="24"/>
        </w:rPr>
      </w:pPr>
    </w:p>
    <w:p w:rsidR="00B046C2" w:rsidRDefault="00B046C2" w:rsidP="00B046C2">
      <w:pPr>
        <w:jc w:val="center"/>
        <w:rPr>
          <w:rFonts w:ascii="Times New Roman" w:hAnsi="Times New Roman" w:cs="Times New Roman"/>
          <w:b/>
          <w:sz w:val="24"/>
          <w:szCs w:val="24"/>
        </w:rPr>
      </w:pPr>
    </w:p>
    <w:p w:rsidR="00B046C2" w:rsidRDefault="00B046C2" w:rsidP="00B046C2">
      <w:pPr>
        <w:jc w:val="center"/>
        <w:rPr>
          <w:rFonts w:ascii="Times New Roman" w:hAnsi="Times New Roman" w:cs="Times New Roman"/>
          <w:b/>
          <w:sz w:val="24"/>
          <w:szCs w:val="24"/>
        </w:rPr>
      </w:pPr>
    </w:p>
    <w:p w:rsidR="00B046C2" w:rsidRDefault="00B046C2" w:rsidP="00B046C2">
      <w:pPr>
        <w:jc w:val="center"/>
        <w:rPr>
          <w:rFonts w:ascii="Times New Roman" w:hAnsi="Times New Roman" w:cs="Times New Roman"/>
          <w:b/>
          <w:sz w:val="24"/>
          <w:szCs w:val="24"/>
        </w:rPr>
      </w:pPr>
    </w:p>
    <w:p w:rsidR="0028619E" w:rsidRPr="001776A8" w:rsidRDefault="0028619E" w:rsidP="0028619E">
      <w:pPr>
        <w:jc w:val="center"/>
        <w:rPr>
          <w:rFonts w:ascii="Times New Roman" w:hAnsi="Times New Roman" w:cs="Times New Roman"/>
          <w:b/>
          <w:sz w:val="24"/>
          <w:szCs w:val="24"/>
        </w:rPr>
      </w:pPr>
      <w:r w:rsidRPr="001776A8">
        <w:rPr>
          <w:rFonts w:ascii="Times New Roman" w:hAnsi="Times New Roman" w:cs="Times New Roman"/>
          <w:b/>
          <w:sz w:val="24"/>
          <w:szCs w:val="24"/>
        </w:rPr>
        <w:lastRenderedPageBreak/>
        <w:t>Table of Contents</w:t>
      </w:r>
    </w:p>
    <w:p w:rsidR="0028619E" w:rsidRPr="001776A8" w:rsidRDefault="0028619E" w:rsidP="00515B62">
      <w:pPr>
        <w:tabs>
          <w:tab w:val="left" w:leader="dot" w:pos="7200"/>
        </w:tabs>
        <w:rPr>
          <w:rFonts w:ascii="Times New Roman" w:hAnsi="Times New Roman" w:cs="Times New Roman"/>
          <w:sz w:val="24"/>
          <w:szCs w:val="24"/>
        </w:rPr>
      </w:pPr>
      <w:r w:rsidRPr="001776A8">
        <w:rPr>
          <w:rFonts w:ascii="Times New Roman" w:hAnsi="Times New Roman" w:cs="Times New Roman"/>
          <w:sz w:val="24"/>
          <w:szCs w:val="24"/>
        </w:rPr>
        <w:t>Chapter 1: Introducti</w:t>
      </w:r>
      <w:r>
        <w:rPr>
          <w:rFonts w:ascii="Times New Roman" w:hAnsi="Times New Roman" w:cs="Times New Roman"/>
          <w:sz w:val="24"/>
          <w:szCs w:val="24"/>
        </w:rPr>
        <w:t>on</w:t>
      </w:r>
      <w:r w:rsidR="0005334E">
        <w:rPr>
          <w:rFonts w:ascii="Times New Roman" w:hAnsi="Times New Roman" w:cs="Times New Roman"/>
          <w:sz w:val="24"/>
          <w:szCs w:val="24"/>
        </w:rPr>
        <w:tab/>
      </w:r>
      <w:r w:rsidR="0045608A">
        <w:rPr>
          <w:rFonts w:ascii="Times New Roman" w:hAnsi="Times New Roman" w:cs="Times New Roman"/>
          <w:sz w:val="24"/>
          <w:szCs w:val="24"/>
        </w:rPr>
        <w:t>1</w:t>
      </w:r>
    </w:p>
    <w:p w:rsidR="0028619E"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Background</w:t>
      </w:r>
      <w:r w:rsidR="0005334E">
        <w:rPr>
          <w:rFonts w:ascii="Times New Roman" w:hAnsi="Times New Roman" w:cs="Times New Roman"/>
          <w:sz w:val="24"/>
          <w:szCs w:val="24"/>
        </w:rPr>
        <w:tab/>
      </w:r>
      <w:r w:rsidR="0045608A">
        <w:rPr>
          <w:rFonts w:ascii="Times New Roman" w:hAnsi="Times New Roman" w:cs="Times New Roman"/>
          <w:sz w:val="24"/>
          <w:szCs w:val="24"/>
        </w:rPr>
        <w:t>1</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Problem Statemen</w:t>
      </w:r>
      <w:r>
        <w:rPr>
          <w:rFonts w:ascii="Times New Roman" w:hAnsi="Times New Roman" w:cs="Times New Roman"/>
          <w:sz w:val="24"/>
          <w:szCs w:val="24"/>
        </w:rPr>
        <w:t>t</w:t>
      </w:r>
      <w:r w:rsidR="0005334E">
        <w:rPr>
          <w:rFonts w:ascii="Times New Roman" w:hAnsi="Times New Roman" w:cs="Times New Roman"/>
          <w:sz w:val="24"/>
          <w:szCs w:val="24"/>
        </w:rPr>
        <w:tab/>
      </w:r>
      <w:r w:rsidR="0045608A">
        <w:rPr>
          <w:rFonts w:ascii="Times New Roman" w:hAnsi="Times New Roman" w:cs="Times New Roman"/>
          <w:sz w:val="24"/>
          <w:szCs w:val="24"/>
        </w:rPr>
        <w:t>2</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Purpose Statement</w:t>
      </w:r>
      <w:r w:rsidR="0005334E">
        <w:rPr>
          <w:rFonts w:ascii="Times New Roman" w:hAnsi="Times New Roman" w:cs="Times New Roman"/>
          <w:sz w:val="24"/>
          <w:szCs w:val="24"/>
        </w:rPr>
        <w:tab/>
      </w:r>
      <w:r w:rsidR="0045608A">
        <w:rPr>
          <w:rFonts w:ascii="Times New Roman" w:hAnsi="Times New Roman" w:cs="Times New Roman"/>
          <w:sz w:val="24"/>
          <w:szCs w:val="24"/>
        </w:rPr>
        <w:t>4</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Significance</w:t>
      </w:r>
      <w:r w:rsidR="0005334E">
        <w:rPr>
          <w:rFonts w:ascii="Times New Roman" w:hAnsi="Times New Roman" w:cs="Times New Roman"/>
          <w:sz w:val="24"/>
          <w:szCs w:val="24"/>
        </w:rPr>
        <w:tab/>
      </w:r>
      <w:r w:rsidR="0045608A">
        <w:rPr>
          <w:rFonts w:ascii="Times New Roman" w:hAnsi="Times New Roman" w:cs="Times New Roman"/>
          <w:sz w:val="24"/>
          <w:szCs w:val="24"/>
        </w:rPr>
        <w:t>4</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Design</w:t>
      </w:r>
      <w:r w:rsidR="0005334E">
        <w:rPr>
          <w:rFonts w:ascii="Times New Roman" w:hAnsi="Times New Roman" w:cs="Times New Roman"/>
          <w:sz w:val="24"/>
          <w:szCs w:val="24"/>
        </w:rPr>
        <w:tab/>
      </w:r>
      <w:r w:rsidR="0045608A">
        <w:rPr>
          <w:rFonts w:ascii="Times New Roman" w:hAnsi="Times New Roman" w:cs="Times New Roman"/>
          <w:sz w:val="24"/>
          <w:szCs w:val="24"/>
        </w:rPr>
        <w:t>5</w:t>
      </w:r>
    </w:p>
    <w:p w:rsidR="0028619E" w:rsidRPr="001776A8" w:rsidRDefault="0028619E" w:rsidP="00515B62">
      <w:pPr>
        <w:tabs>
          <w:tab w:val="left" w:leader="dot" w:pos="7200"/>
        </w:tabs>
        <w:rPr>
          <w:rFonts w:ascii="Times New Roman" w:hAnsi="Times New Roman" w:cs="Times New Roman"/>
          <w:sz w:val="24"/>
          <w:szCs w:val="24"/>
        </w:rPr>
      </w:pPr>
      <w:r w:rsidRPr="001776A8">
        <w:rPr>
          <w:rFonts w:ascii="Times New Roman" w:hAnsi="Times New Roman" w:cs="Times New Roman"/>
          <w:sz w:val="24"/>
          <w:szCs w:val="24"/>
        </w:rPr>
        <w:t>Chapter 2: Review of Litera</w:t>
      </w:r>
      <w:r>
        <w:rPr>
          <w:rFonts w:ascii="Times New Roman" w:hAnsi="Times New Roman" w:cs="Times New Roman"/>
          <w:sz w:val="24"/>
          <w:szCs w:val="24"/>
        </w:rPr>
        <w:t>ture</w:t>
      </w:r>
      <w:r w:rsidR="0005334E">
        <w:rPr>
          <w:rFonts w:ascii="Times New Roman" w:hAnsi="Times New Roman" w:cs="Times New Roman"/>
          <w:sz w:val="24"/>
          <w:szCs w:val="24"/>
        </w:rPr>
        <w:tab/>
      </w:r>
      <w:r w:rsidR="0045608A">
        <w:rPr>
          <w:rFonts w:ascii="Times New Roman" w:hAnsi="Times New Roman" w:cs="Times New Roman"/>
          <w:sz w:val="24"/>
          <w:szCs w:val="24"/>
        </w:rPr>
        <w:t>6</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Benefits to Ment</w:t>
      </w:r>
      <w:r>
        <w:rPr>
          <w:rFonts w:ascii="Times New Roman" w:hAnsi="Times New Roman" w:cs="Times New Roman"/>
          <w:sz w:val="24"/>
          <w:szCs w:val="24"/>
        </w:rPr>
        <w:t>ees</w:t>
      </w:r>
      <w:r w:rsidR="0005334E">
        <w:rPr>
          <w:rFonts w:ascii="Times New Roman" w:hAnsi="Times New Roman" w:cs="Times New Roman"/>
          <w:sz w:val="24"/>
          <w:szCs w:val="24"/>
        </w:rPr>
        <w:tab/>
      </w:r>
      <w:r w:rsidR="0045608A">
        <w:rPr>
          <w:rFonts w:ascii="Times New Roman" w:hAnsi="Times New Roman" w:cs="Times New Roman"/>
          <w:sz w:val="24"/>
          <w:szCs w:val="24"/>
        </w:rPr>
        <w:t>6</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Benefits to Ment</w:t>
      </w:r>
      <w:r>
        <w:rPr>
          <w:rFonts w:ascii="Times New Roman" w:hAnsi="Times New Roman" w:cs="Times New Roman"/>
          <w:sz w:val="24"/>
          <w:szCs w:val="24"/>
        </w:rPr>
        <w:t>ors</w:t>
      </w:r>
      <w:r w:rsidR="0005334E">
        <w:rPr>
          <w:rFonts w:ascii="Times New Roman" w:hAnsi="Times New Roman" w:cs="Times New Roman"/>
          <w:sz w:val="24"/>
          <w:szCs w:val="24"/>
        </w:rPr>
        <w:tab/>
      </w:r>
      <w:r w:rsidR="0045608A">
        <w:rPr>
          <w:rFonts w:ascii="Times New Roman" w:hAnsi="Times New Roman" w:cs="Times New Roman"/>
          <w:sz w:val="24"/>
          <w:szCs w:val="24"/>
        </w:rPr>
        <w:t>7</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Summary</w:t>
      </w:r>
      <w:r w:rsidR="0005334E">
        <w:rPr>
          <w:rFonts w:ascii="Times New Roman" w:hAnsi="Times New Roman" w:cs="Times New Roman"/>
          <w:sz w:val="24"/>
          <w:szCs w:val="24"/>
        </w:rPr>
        <w:tab/>
      </w:r>
      <w:r w:rsidR="0045608A">
        <w:rPr>
          <w:rFonts w:ascii="Times New Roman" w:hAnsi="Times New Roman" w:cs="Times New Roman"/>
          <w:sz w:val="24"/>
          <w:szCs w:val="24"/>
        </w:rPr>
        <w:t>10</w:t>
      </w:r>
    </w:p>
    <w:p w:rsidR="0028619E" w:rsidRPr="001776A8" w:rsidRDefault="0028619E" w:rsidP="00515B62">
      <w:pPr>
        <w:tabs>
          <w:tab w:val="left" w:leader="dot" w:pos="7200"/>
        </w:tabs>
        <w:rPr>
          <w:rFonts w:ascii="Times New Roman" w:hAnsi="Times New Roman" w:cs="Times New Roman"/>
          <w:sz w:val="24"/>
          <w:szCs w:val="24"/>
        </w:rPr>
      </w:pPr>
      <w:r w:rsidRPr="001776A8">
        <w:rPr>
          <w:rFonts w:ascii="Times New Roman" w:hAnsi="Times New Roman" w:cs="Times New Roman"/>
          <w:sz w:val="24"/>
          <w:szCs w:val="24"/>
        </w:rPr>
        <w:t>Chapter 3: Methods</w:t>
      </w:r>
      <w:r w:rsidR="0005334E">
        <w:rPr>
          <w:rFonts w:ascii="Times New Roman" w:hAnsi="Times New Roman" w:cs="Times New Roman"/>
          <w:sz w:val="24"/>
          <w:szCs w:val="24"/>
        </w:rPr>
        <w:tab/>
      </w:r>
      <w:r w:rsidR="0045608A">
        <w:rPr>
          <w:rFonts w:ascii="Times New Roman" w:hAnsi="Times New Roman" w:cs="Times New Roman"/>
          <w:sz w:val="24"/>
          <w:szCs w:val="24"/>
        </w:rPr>
        <w:t>11</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Research Desig</w:t>
      </w:r>
      <w:r>
        <w:rPr>
          <w:rFonts w:ascii="Times New Roman" w:hAnsi="Times New Roman" w:cs="Times New Roman"/>
          <w:sz w:val="24"/>
          <w:szCs w:val="24"/>
        </w:rPr>
        <w:t>n</w:t>
      </w:r>
      <w:r w:rsidR="0005334E">
        <w:rPr>
          <w:rFonts w:ascii="Times New Roman" w:hAnsi="Times New Roman" w:cs="Times New Roman"/>
          <w:sz w:val="24"/>
          <w:szCs w:val="24"/>
        </w:rPr>
        <w:tab/>
      </w:r>
      <w:r w:rsidR="0045608A">
        <w:rPr>
          <w:rFonts w:ascii="Times New Roman" w:hAnsi="Times New Roman" w:cs="Times New Roman"/>
          <w:sz w:val="24"/>
          <w:szCs w:val="24"/>
        </w:rPr>
        <w:t>11</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Data Collection</w:t>
      </w:r>
      <w:r w:rsidR="0005334E">
        <w:rPr>
          <w:rFonts w:ascii="Times New Roman" w:hAnsi="Times New Roman" w:cs="Times New Roman"/>
          <w:sz w:val="24"/>
          <w:szCs w:val="24"/>
        </w:rPr>
        <w:tab/>
      </w:r>
      <w:r>
        <w:rPr>
          <w:rFonts w:ascii="Times New Roman" w:hAnsi="Times New Roman" w:cs="Times New Roman"/>
          <w:sz w:val="24"/>
          <w:szCs w:val="24"/>
        </w:rPr>
        <w:t>1</w:t>
      </w:r>
      <w:r w:rsidR="0045608A">
        <w:rPr>
          <w:rFonts w:ascii="Times New Roman" w:hAnsi="Times New Roman" w:cs="Times New Roman"/>
          <w:sz w:val="24"/>
          <w:szCs w:val="24"/>
        </w:rPr>
        <w:t>1</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Data Analysis</w:t>
      </w:r>
      <w:r w:rsidR="0005334E">
        <w:rPr>
          <w:rFonts w:ascii="Times New Roman" w:hAnsi="Times New Roman" w:cs="Times New Roman"/>
          <w:sz w:val="24"/>
          <w:szCs w:val="24"/>
        </w:rPr>
        <w:tab/>
      </w:r>
      <w:r>
        <w:rPr>
          <w:rFonts w:ascii="Times New Roman" w:hAnsi="Times New Roman" w:cs="Times New Roman"/>
          <w:sz w:val="24"/>
          <w:szCs w:val="24"/>
        </w:rPr>
        <w:t>1</w:t>
      </w:r>
      <w:r w:rsidR="0045608A">
        <w:rPr>
          <w:rFonts w:ascii="Times New Roman" w:hAnsi="Times New Roman" w:cs="Times New Roman"/>
          <w:sz w:val="24"/>
          <w:szCs w:val="24"/>
        </w:rPr>
        <w:t>3</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Ethical Consideratio</w:t>
      </w:r>
      <w:r>
        <w:rPr>
          <w:rFonts w:ascii="Times New Roman" w:hAnsi="Times New Roman" w:cs="Times New Roman"/>
          <w:sz w:val="24"/>
          <w:szCs w:val="24"/>
        </w:rPr>
        <w:t>ns</w:t>
      </w:r>
      <w:r w:rsidR="0005334E">
        <w:rPr>
          <w:rFonts w:ascii="Times New Roman" w:hAnsi="Times New Roman" w:cs="Times New Roman"/>
          <w:sz w:val="24"/>
          <w:szCs w:val="24"/>
        </w:rPr>
        <w:tab/>
      </w:r>
      <w:r w:rsidR="0045608A">
        <w:rPr>
          <w:rFonts w:ascii="Times New Roman" w:hAnsi="Times New Roman" w:cs="Times New Roman"/>
          <w:sz w:val="24"/>
          <w:szCs w:val="24"/>
        </w:rPr>
        <w:t>14</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Limitations and Delimitat</w:t>
      </w:r>
      <w:r>
        <w:rPr>
          <w:rFonts w:ascii="Times New Roman" w:hAnsi="Times New Roman" w:cs="Times New Roman"/>
          <w:sz w:val="24"/>
          <w:szCs w:val="24"/>
        </w:rPr>
        <w:t>ions</w:t>
      </w:r>
      <w:r w:rsidR="0005334E">
        <w:rPr>
          <w:rFonts w:ascii="Times New Roman" w:hAnsi="Times New Roman" w:cs="Times New Roman"/>
          <w:sz w:val="24"/>
          <w:szCs w:val="24"/>
        </w:rPr>
        <w:tab/>
      </w:r>
      <w:r w:rsidR="0045608A">
        <w:rPr>
          <w:rFonts w:ascii="Times New Roman" w:hAnsi="Times New Roman" w:cs="Times New Roman"/>
          <w:sz w:val="24"/>
          <w:szCs w:val="24"/>
        </w:rPr>
        <w:t>14</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Validity of Stu</w:t>
      </w:r>
      <w:r>
        <w:rPr>
          <w:rFonts w:ascii="Times New Roman" w:hAnsi="Times New Roman" w:cs="Times New Roman"/>
          <w:sz w:val="24"/>
          <w:szCs w:val="24"/>
        </w:rPr>
        <w:t>dy</w:t>
      </w:r>
      <w:r w:rsidR="0005334E">
        <w:rPr>
          <w:rFonts w:ascii="Times New Roman" w:hAnsi="Times New Roman" w:cs="Times New Roman"/>
          <w:sz w:val="24"/>
          <w:szCs w:val="24"/>
        </w:rPr>
        <w:tab/>
      </w:r>
      <w:r w:rsidR="0045608A">
        <w:rPr>
          <w:rFonts w:ascii="Times New Roman" w:hAnsi="Times New Roman" w:cs="Times New Roman"/>
          <w:sz w:val="24"/>
          <w:szCs w:val="24"/>
        </w:rPr>
        <w:t>15</w:t>
      </w:r>
    </w:p>
    <w:p w:rsidR="0028619E" w:rsidRPr="001776A8" w:rsidRDefault="0010176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Positionality</w:t>
      </w:r>
      <w:r w:rsidR="0005334E">
        <w:rPr>
          <w:rFonts w:ascii="Times New Roman" w:hAnsi="Times New Roman" w:cs="Times New Roman"/>
          <w:sz w:val="24"/>
          <w:szCs w:val="24"/>
        </w:rPr>
        <w:tab/>
      </w:r>
      <w:r w:rsidR="0045608A">
        <w:rPr>
          <w:rFonts w:ascii="Times New Roman" w:hAnsi="Times New Roman" w:cs="Times New Roman"/>
          <w:sz w:val="24"/>
          <w:szCs w:val="24"/>
        </w:rPr>
        <w:t>15</w:t>
      </w:r>
    </w:p>
    <w:p w:rsidR="0028619E" w:rsidRPr="001776A8" w:rsidRDefault="0028619E" w:rsidP="00515B62">
      <w:pPr>
        <w:tabs>
          <w:tab w:val="left" w:leader="dot" w:pos="7200"/>
        </w:tabs>
        <w:rPr>
          <w:rFonts w:ascii="Times New Roman" w:hAnsi="Times New Roman" w:cs="Times New Roman"/>
          <w:sz w:val="24"/>
          <w:szCs w:val="24"/>
        </w:rPr>
      </w:pPr>
      <w:r w:rsidRPr="001776A8">
        <w:rPr>
          <w:rFonts w:ascii="Times New Roman" w:hAnsi="Times New Roman" w:cs="Times New Roman"/>
          <w:sz w:val="24"/>
          <w:szCs w:val="24"/>
        </w:rPr>
        <w:t>Chapter 4: Results</w:t>
      </w:r>
      <w:r w:rsidR="0005334E">
        <w:rPr>
          <w:rFonts w:ascii="Times New Roman" w:hAnsi="Times New Roman" w:cs="Times New Roman"/>
          <w:sz w:val="24"/>
          <w:szCs w:val="24"/>
        </w:rPr>
        <w:tab/>
      </w:r>
      <w:r w:rsidR="0045608A">
        <w:rPr>
          <w:rFonts w:ascii="Times New Roman" w:hAnsi="Times New Roman" w:cs="Times New Roman"/>
          <w:sz w:val="24"/>
          <w:szCs w:val="24"/>
        </w:rPr>
        <w:t>17</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Demographic Information</w:t>
      </w:r>
      <w:r w:rsidR="0005334E">
        <w:rPr>
          <w:rFonts w:ascii="Times New Roman" w:hAnsi="Times New Roman" w:cs="Times New Roman"/>
          <w:sz w:val="24"/>
          <w:szCs w:val="24"/>
        </w:rPr>
        <w:tab/>
      </w:r>
      <w:r w:rsidR="0045608A">
        <w:rPr>
          <w:rFonts w:ascii="Times New Roman" w:hAnsi="Times New Roman" w:cs="Times New Roman"/>
          <w:sz w:val="24"/>
          <w:szCs w:val="24"/>
        </w:rPr>
        <w:t>17</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Influence of Factors for Overall Population</w:t>
      </w:r>
      <w:r w:rsidR="0005334E">
        <w:rPr>
          <w:rFonts w:ascii="Times New Roman" w:hAnsi="Times New Roman" w:cs="Times New Roman"/>
          <w:sz w:val="24"/>
          <w:szCs w:val="24"/>
        </w:rPr>
        <w:tab/>
      </w:r>
      <w:r w:rsidR="0045608A">
        <w:rPr>
          <w:rFonts w:ascii="Times New Roman" w:hAnsi="Times New Roman" w:cs="Times New Roman"/>
          <w:sz w:val="24"/>
          <w:szCs w:val="24"/>
        </w:rPr>
        <w:t>18</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Analysis of Influence by Peer M</w:t>
      </w:r>
      <w:r>
        <w:rPr>
          <w:rFonts w:ascii="Times New Roman" w:hAnsi="Times New Roman" w:cs="Times New Roman"/>
          <w:sz w:val="24"/>
          <w:szCs w:val="24"/>
        </w:rPr>
        <w:t>entoring Role</w:t>
      </w:r>
      <w:r w:rsidR="0005334E">
        <w:rPr>
          <w:rFonts w:ascii="Times New Roman" w:hAnsi="Times New Roman" w:cs="Times New Roman"/>
          <w:sz w:val="24"/>
          <w:szCs w:val="24"/>
        </w:rPr>
        <w:tab/>
      </w:r>
      <w:r w:rsidR="0045608A">
        <w:rPr>
          <w:rFonts w:ascii="Times New Roman" w:hAnsi="Times New Roman" w:cs="Times New Roman"/>
          <w:sz w:val="24"/>
          <w:szCs w:val="24"/>
        </w:rPr>
        <w:t>19</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Analysis of Influence by Race/Ethnicity</w:t>
      </w:r>
      <w:r w:rsidR="0005334E">
        <w:rPr>
          <w:rFonts w:ascii="Times New Roman" w:hAnsi="Times New Roman" w:cs="Times New Roman"/>
          <w:sz w:val="24"/>
          <w:szCs w:val="24"/>
        </w:rPr>
        <w:tab/>
      </w:r>
      <w:r w:rsidR="0045608A">
        <w:rPr>
          <w:rFonts w:ascii="Times New Roman" w:hAnsi="Times New Roman" w:cs="Times New Roman"/>
          <w:sz w:val="24"/>
          <w:szCs w:val="24"/>
        </w:rPr>
        <w:t>21</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Analysis of Influence by Gender</w:t>
      </w:r>
      <w:r w:rsidR="0005334E">
        <w:rPr>
          <w:rFonts w:ascii="Times New Roman" w:hAnsi="Times New Roman" w:cs="Times New Roman"/>
          <w:sz w:val="24"/>
          <w:szCs w:val="24"/>
        </w:rPr>
        <w:tab/>
      </w:r>
      <w:r w:rsidR="0045608A">
        <w:rPr>
          <w:rFonts w:ascii="Times New Roman" w:hAnsi="Times New Roman" w:cs="Times New Roman"/>
          <w:sz w:val="24"/>
          <w:szCs w:val="24"/>
        </w:rPr>
        <w:t>22</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Analysis of Influence by Class Level</w:t>
      </w:r>
      <w:r w:rsidR="0005334E">
        <w:rPr>
          <w:rFonts w:ascii="Times New Roman" w:hAnsi="Times New Roman" w:cs="Times New Roman"/>
          <w:sz w:val="24"/>
          <w:szCs w:val="24"/>
        </w:rPr>
        <w:tab/>
      </w:r>
      <w:r w:rsidR="0045608A">
        <w:rPr>
          <w:rFonts w:ascii="Times New Roman" w:hAnsi="Times New Roman" w:cs="Times New Roman"/>
          <w:sz w:val="24"/>
          <w:szCs w:val="24"/>
        </w:rPr>
        <w:t>23</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Analysis of Additional Factors of Influence</w:t>
      </w:r>
      <w:r w:rsidR="0005334E">
        <w:rPr>
          <w:rFonts w:ascii="Times New Roman" w:hAnsi="Times New Roman" w:cs="Times New Roman"/>
          <w:sz w:val="24"/>
          <w:szCs w:val="24"/>
        </w:rPr>
        <w:tab/>
      </w:r>
      <w:r w:rsidR="0045608A">
        <w:rPr>
          <w:rFonts w:ascii="Times New Roman" w:hAnsi="Times New Roman" w:cs="Times New Roman"/>
          <w:sz w:val="24"/>
          <w:szCs w:val="24"/>
        </w:rPr>
        <w:t>25</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Summary</w:t>
      </w:r>
      <w:r w:rsidR="0005334E">
        <w:rPr>
          <w:rFonts w:ascii="Times New Roman" w:hAnsi="Times New Roman" w:cs="Times New Roman"/>
          <w:sz w:val="24"/>
          <w:szCs w:val="24"/>
        </w:rPr>
        <w:tab/>
      </w:r>
      <w:r w:rsidR="0045608A">
        <w:rPr>
          <w:rFonts w:ascii="Times New Roman" w:hAnsi="Times New Roman" w:cs="Times New Roman"/>
          <w:sz w:val="24"/>
          <w:szCs w:val="24"/>
        </w:rPr>
        <w:t>27</w:t>
      </w:r>
    </w:p>
    <w:p w:rsidR="0028619E" w:rsidRPr="001776A8" w:rsidRDefault="0028619E" w:rsidP="00515B62">
      <w:pPr>
        <w:tabs>
          <w:tab w:val="left" w:leader="dot" w:pos="7200"/>
        </w:tabs>
        <w:rPr>
          <w:rFonts w:ascii="Times New Roman" w:hAnsi="Times New Roman" w:cs="Times New Roman"/>
          <w:sz w:val="24"/>
          <w:szCs w:val="24"/>
        </w:rPr>
      </w:pPr>
      <w:r w:rsidRPr="001776A8">
        <w:rPr>
          <w:rFonts w:ascii="Times New Roman" w:hAnsi="Times New Roman" w:cs="Times New Roman"/>
          <w:sz w:val="24"/>
          <w:szCs w:val="24"/>
        </w:rPr>
        <w:lastRenderedPageBreak/>
        <w:t>Chapter 5: Discussion</w:t>
      </w:r>
      <w:r w:rsidR="0005334E">
        <w:rPr>
          <w:rFonts w:ascii="Times New Roman" w:hAnsi="Times New Roman" w:cs="Times New Roman"/>
          <w:sz w:val="24"/>
          <w:szCs w:val="24"/>
        </w:rPr>
        <w:tab/>
      </w:r>
      <w:r w:rsidR="0045608A">
        <w:rPr>
          <w:rFonts w:ascii="Times New Roman" w:hAnsi="Times New Roman" w:cs="Times New Roman"/>
          <w:sz w:val="24"/>
          <w:szCs w:val="24"/>
        </w:rPr>
        <w:t>28</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Overview of Findings</w:t>
      </w:r>
      <w:r w:rsidR="0005334E">
        <w:rPr>
          <w:rFonts w:ascii="Times New Roman" w:hAnsi="Times New Roman" w:cs="Times New Roman"/>
          <w:sz w:val="24"/>
          <w:szCs w:val="24"/>
        </w:rPr>
        <w:tab/>
      </w:r>
      <w:r w:rsidR="0045608A">
        <w:rPr>
          <w:rFonts w:ascii="Times New Roman" w:hAnsi="Times New Roman" w:cs="Times New Roman"/>
          <w:sz w:val="24"/>
          <w:szCs w:val="24"/>
        </w:rPr>
        <w:t>29</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Summary Findin</w:t>
      </w:r>
      <w:r>
        <w:rPr>
          <w:rFonts w:ascii="Times New Roman" w:hAnsi="Times New Roman" w:cs="Times New Roman"/>
          <w:sz w:val="24"/>
          <w:szCs w:val="24"/>
        </w:rPr>
        <w:t>gs</w:t>
      </w:r>
      <w:r w:rsidR="0005334E">
        <w:rPr>
          <w:rFonts w:ascii="Times New Roman" w:hAnsi="Times New Roman" w:cs="Times New Roman"/>
          <w:sz w:val="24"/>
          <w:szCs w:val="24"/>
        </w:rPr>
        <w:tab/>
      </w:r>
      <w:r w:rsidR="0045608A">
        <w:rPr>
          <w:rFonts w:ascii="Times New Roman" w:hAnsi="Times New Roman" w:cs="Times New Roman"/>
          <w:sz w:val="24"/>
          <w:szCs w:val="24"/>
        </w:rPr>
        <w:t>33</w:t>
      </w:r>
    </w:p>
    <w:p w:rsidR="0028619E" w:rsidRPr="001776A8" w:rsidRDefault="0028619E" w:rsidP="0010176E">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Summary Discussion</w:t>
      </w:r>
      <w:r w:rsidR="0005334E">
        <w:rPr>
          <w:rFonts w:ascii="Times New Roman" w:hAnsi="Times New Roman" w:cs="Times New Roman"/>
          <w:sz w:val="24"/>
          <w:szCs w:val="24"/>
        </w:rPr>
        <w:tab/>
      </w:r>
      <w:r w:rsidR="0045608A">
        <w:rPr>
          <w:rFonts w:ascii="Times New Roman" w:hAnsi="Times New Roman" w:cs="Times New Roman"/>
          <w:sz w:val="24"/>
          <w:szCs w:val="24"/>
        </w:rPr>
        <w:t>34</w:t>
      </w:r>
    </w:p>
    <w:p w:rsidR="0028619E" w:rsidRPr="001776A8"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Recommendations and Implications</w:t>
      </w:r>
      <w:r>
        <w:rPr>
          <w:rFonts w:ascii="Times New Roman" w:hAnsi="Times New Roman" w:cs="Times New Roman"/>
          <w:sz w:val="24"/>
          <w:szCs w:val="24"/>
        </w:rPr>
        <w:t xml:space="preserve"> for Practice</w:t>
      </w:r>
      <w:r w:rsidR="0005334E">
        <w:rPr>
          <w:rFonts w:ascii="Times New Roman" w:hAnsi="Times New Roman" w:cs="Times New Roman"/>
          <w:sz w:val="24"/>
          <w:szCs w:val="24"/>
        </w:rPr>
        <w:tab/>
      </w:r>
      <w:r w:rsidR="0045608A">
        <w:rPr>
          <w:rFonts w:ascii="Times New Roman" w:hAnsi="Times New Roman" w:cs="Times New Roman"/>
          <w:sz w:val="24"/>
          <w:szCs w:val="24"/>
        </w:rPr>
        <w:t>35</w:t>
      </w:r>
    </w:p>
    <w:p w:rsidR="0028619E"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 xml:space="preserve">Directions for Further </w:t>
      </w:r>
      <w:r>
        <w:rPr>
          <w:rFonts w:ascii="Times New Roman" w:hAnsi="Times New Roman" w:cs="Times New Roman"/>
          <w:sz w:val="24"/>
          <w:szCs w:val="24"/>
        </w:rPr>
        <w:t>Research</w:t>
      </w:r>
      <w:r w:rsidR="0005334E">
        <w:rPr>
          <w:rFonts w:ascii="Times New Roman" w:hAnsi="Times New Roman" w:cs="Times New Roman"/>
          <w:sz w:val="24"/>
          <w:szCs w:val="24"/>
        </w:rPr>
        <w:tab/>
      </w:r>
      <w:r w:rsidR="0045608A">
        <w:rPr>
          <w:rFonts w:ascii="Times New Roman" w:hAnsi="Times New Roman" w:cs="Times New Roman"/>
          <w:sz w:val="24"/>
          <w:szCs w:val="24"/>
        </w:rPr>
        <w:t>38</w:t>
      </w:r>
    </w:p>
    <w:p w:rsidR="0028619E" w:rsidRPr="001776A8" w:rsidRDefault="0028619E" w:rsidP="0010176E">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Conclusion</w:t>
      </w:r>
      <w:r w:rsidR="0005334E">
        <w:rPr>
          <w:rFonts w:ascii="Times New Roman" w:hAnsi="Times New Roman" w:cs="Times New Roman"/>
          <w:sz w:val="24"/>
          <w:szCs w:val="24"/>
        </w:rPr>
        <w:tab/>
      </w:r>
      <w:r w:rsidR="0045608A">
        <w:rPr>
          <w:rFonts w:ascii="Times New Roman" w:hAnsi="Times New Roman" w:cs="Times New Roman"/>
          <w:sz w:val="24"/>
          <w:szCs w:val="24"/>
        </w:rPr>
        <w:t>39</w:t>
      </w:r>
    </w:p>
    <w:p w:rsidR="0028619E" w:rsidRPr="001776A8" w:rsidRDefault="0028619E" w:rsidP="00515B62">
      <w:pPr>
        <w:tabs>
          <w:tab w:val="left" w:leader="dot" w:pos="7200"/>
        </w:tabs>
        <w:rPr>
          <w:rFonts w:ascii="Times New Roman" w:hAnsi="Times New Roman" w:cs="Times New Roman"/>
          <w:sz w:val="24"/>
          <w:szCs w:val="24"/>
        </w:rPr>
      </w:pPr>
      <w:r w:rsidRPr="001776A8">
        <w:rPr>
          <w:rFonts w:ascii="Times New Roman" w:hAnsi="Times New Roman" w:cs="Times New Roman"/>
          <w:sz w:val="24"/>
          <w:szCs w:val="24"/>
        </w:rPr>
        <w:t>References</w:t>
      </w:r>
      <w:r w:rsidR="0005334E">
        <w:rPr>
          <w:rFonts w:ascii="Times New Roman" w:hAnsi="Times New Roman" w:cs="Times New Roman"/>
          <w:sz w:val="24"/>
          <w:szCs w:val="24"/>
        </w:rPr>
        <w:tab/>
      </w:r>
      <w:r w:rsidR="0045608A">
        <w:rPr>
          <w:rFonts w:ascii="Times New Roman" w:hAnsi="Times New Roman" w:cs="Times New Roman"/>
          <w:sz w:val="24"/>
          <w:szCs w:val="24"/>
        </w:rPr>
        <w:t>41</w:t>
      </w:r>
    </w:p>
    <w:p w:rsidR="0028619E" w:rsidRPr="001776A8" w:rsidRDefault="0028619E" w:rsidP="00515B62">
      <w:pPr>
        <w:tabs>
          <w:tab w:val="left" w:leader="dot" w:pos="7200"/>
        </w:tabs>
        <w:rPr>
          <w:rFonts w:ascii="Times New Roman" w:hAnsi="Times New Roman" w:cs="Times New Roman"/>
          <w:sz w:val="24"/>
          <w:szCs w:val="24"/>
        </w:rPr>
      </w:pPr>
      <w:r w:rsidRPr="001776A8">
        <w:rPr>
          <w:rFonts w:ascii="Times New Roman" w:hAnsi="Times New Roman" w:cs="Times New Roman"/>
          <w:sz w:val="24"/>
          <w:szCs w:val="24"/>
        </w:rPr>
        <w:t>Appendices</w:t>
      </w:r>
      <w:r w:rsidR="0005334E">
        <w:rPr>
          <w:rFonts w:ascii="Times New Roman" w:hAnsi="Times New Roman" w:cs="Times New Roman"/>
          <w:sz w:val="24"/>
          <w:szCs w:val="24"/>
        </w:rPr>
        <w:tab/>
      </w:r>
      <w:r w:rsidR="0045608A">
        <w:rPr>
          <w:rFonts w:ascii="Times New Roman" w:hAnsi="Times New Roman" w:cs="Times New Roman"/>
          <w:sz w:val="24"/>
          <w:szCs w:val="24"/>
        </w:rPr>
        <w:t>45</w:t>
      </w:r>
    </w:p>
    <w:p w:rsidR="0028619E" w:rsidRDefault="0028619E" w:rsidP="0010176E">
      <w:pPr>
        <w:tabs>
          <w:tab w:val="left" w:leader="dot" w:pos="7200"/>
        </w:tabs>
        <w:ind w:left="720"/>
        <w:rPr>
          <w:rFonts w:ascii="Times New Roman" w:hAnsi="Times New Roman" w:cs="Times New Roman"/>
          <w:sz w:val="24"/>
          <w:szCs w:val="24"/>
        </w:rPr>
      </w:pPr>
      <w:r w:rsidRPr="001776A8">
        <w:rPr>
          <w:rFonts w:ascii="Times New Roman" w:hAnsi="Times New Roman" w:cs="Times New Roman"/>
          <w:sz w:val="24"/>
          <w:szCs w:val="24"/>
        </w:rPr>
        <w:t>Appendix A</w:t>
      </w:r>
      <w:r w:rsidR="0005334E">
        <w:rPr>
          <w:rFonts w:ascii="Times New Roman" w:hAnsi="Times New Roman" w:cs="Times New Roman"/>
          <w:sz w:val="24"/>
          <w:szCs w:val="24"/>
        </w:rPr>
        <w:tab/>
      </w:r>
      <w:r w:rsidR="00721C3D">
        <w:rPr>
          <w:rFonts w:ascii="Times New Roman" w:hAnsi="Times New Roman" w:cs="Times New Roman"/>
          <w:sz w:val="24"/>
          <w:szCs w:val="24"/>
        </w:rPr>
        <w:t>46</w:t>
      </w:r>
    </w:p>
    <w:p w:rsidR="00721C3D" w:rsidRDefault="00721C3D" w:rsidP="00721C3D">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B</w:t>
      </w:r>
      <w:r>
        <w:rPr>
          <w:rFonts w:ascii="Times New Roman" w:hAnsi="Times New Roman" w:cs="Times New Roman"/>
          <w:sz w:val="24"/>
          <w:szCs w:val="24"/>
        </w:rPr>
        <w:tab/>
      </w:r>
      <w:r w:rsidR="00913D24">
        <w:rPr>
          <w:rFonts w:ascii="Times New Roman" w:hAnsi="Times New Roman" w:cs="Times New Roman"/>
          <w:sz w:val="24"/>
          <w:szCs w:val="24"/>
        </w:rPr>
        <w:t>50</w:t>
      </w:r>
    </w:p>
    <w:p w:rsidR="00721C3D" w:rsidRDefault="00721C3D" w:rsidP="00721C3D">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C</w:t>
      </w:r>
      <w:r>
        <w:rPr>
          <w:rFonts w:ascii="Times New Roman" w:hAnsi="Times New Roman" w:cs="Times New Roman"/>
          <w:sz w:val="24"/>
          <w:szCs w:val="24"/>
        </w:rPr>
        <w:tab/>
      </w:r>
      <w:r w:rsidR="00913D24">
        <w:rPr>
          <w:rFonts w:ascii="Times New Roman" w:hAnsi="Times New Roman" w:cs="Times New Roman"/>
          <w:sz w:val="24"/>
          <w:szCs w:val="24"/>
        </w:rPr>
        <w:t>51</w:t>
      </w:r>
    </w:p>
    <w:p w:rsidR="00721C3D" w:rsidRDefault="00721C3D" w:rsidP="00721C3D">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D</w:t>
      </w:r>
      <w:r>
        <w:rPr>
          <w:rFonts w:ascii="Times New Roman" w:hAnsi="Times New Roman" w:cs="Times New Roman"/>
          <w:sz w:val="24"/>
          <w:szCs w:val="24"/>
        </w:rPr>
        <w:tab/>
      </w:r>
      <w:r w:rsidR="00913D24">
        <w:rPr>
          <w:rFonts w:ascii="Times New Roman" w:hAnsi="Times New Roman" w:cs="Times New Roman"/>
          <w:sz w:val="24"/>
          <w:szCs w:val="24"/>
        </w:rPr>
        <w:t>52</w:t>
      </w:r>
    </w:p>
    <w:p w:rsidR="00721C3D" w:rsidRDefault="00721C3D" w:rsidP="00721C3D">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E</w:t>
      </w:r>
      <w:r>
        <w:rPr>
          <w:rFonts w:ascii="Times New Roman" w:hAnsi="Times New Roman" w:cs="Times New Roman"/>
          <w:sz w:val="24"/>
          <w:szCs w:val="24"/>
        </w:rPr>
        <w:tab/>
      </w:r>
      <w:r w:rsidR="00913D24">
        <w:rPr>
          <w:rFonts w:ascii="Times New Roman" w:hAnsi="Times New Roman" w:cs="Times New Roman"/>
          <w:sz w:val="24"/>
          <w:szCs w:val="24"/>
        </w:rPr>
        <w:t>53</w:t>
      </w:r>
    </w:p>
    <w:p w:rsidR="00721C3D" w:rsidRDefault="00721C3D" w:rsidP="00721C3D">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F</w:t>
      </w:r>
      <w:r>
        <w:rPr>
          <w:rFonts w:ascii="Times New Roman" w:hAnsi="Times New Roman" w:cs="Times New Roman"/>
          <w:sz w:val="24"/>
          <w:szCs w:val="24"/>
        </w:rPr>
        <w:tab/>
      </w:r>
      <w:r w:rsidR="00913D24">
        <w:rPr>
          <w:rFonts w:ascii="Times New Roman" w:hAnsi="Times New Roman" w:cs="Times New Roman"/>
          <w:sz w:val="24"/>
          <w:szCs w:val="24"/>
        </w:rPr>
        <w:t>54</w:t>
      </w:r>
    </w:p>
    <w:p w:rsidR="00721C3D" w:rsidRDefault="00721C3D" w:rsidP="00721C3D">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G</w:t>
      </w:r>
      <w:r>
        <w:rPr>
          <w:rFonts w:ascii="Times New Roman" w:hAnsi="Times New Roman" w:cs="Times New Roman"/>
          <w:sz w:val="24"/>
          <w:szCs w:val="24"/>
        </w:rPr>
        <w:tab/>
      </w:r>
      <w:r w:rsidR="00913D24">
        <w:rPr>
          <w:rFonts w:ascii="Times New Roman" w:hAnsi="Times New Roman" w:cs="Times New Roman"/>
          <w:sz w:val="24"/>
          <w:szCs w:val="24"/>
        </w:rPr>
        <w:t>55</w:t>
      </w:r>
    </w:p>
    <w:p w:rsidR="00721C3D" w:rsidRDefault="00721C3D" w:rsidP="00721C3D">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H</w:t>
      </w:r>
      <w:r>
        <w:rPr>
          <w:rFonts w:ascii="Times New Roman" w:hAnsi="Times New Roman" w:cs="Times New Roman"/>
          <w:sz w:val="24"/>
          <w:szCs w:val="24"/>
        </w:rPr>
        <w:tab/>
      </w:r>
      <w:r w:rsidR="00913D24">
        <w:rPr>
          <w:rFonts w:ascii="Times New Roman" w:hAnsi="Times New Roman" w:cs="Times New Roman"/>
          <w:sz w:val="24"/>
          <w:szCs w:val="24"/>
        </w:rPr>
        <w:t>56</w:t>
      </w:r>
    </w:p>
    <w:p w:rsidR="00721C3D" w:rsidRDefault="00721C3D" w:rsidP="00721C3D">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I</w:t>
      </w:r>
      <w:r>
        <w:rPr>
          <w:rFonts w:ascii="Times New Roman" w:hAnsi="Times New Roman" w:cs="Times New Roman"/>
          <w:sz w:val="24"/>
          <w:szCs w:val="24"/>
        </w:rPr>
        <w:tab/>
      </w:r>
      <w:r w:rsidR="00913D24">
        <w:rPr>
          <w:rFonts w:ascii="Times New Roman" w:hAnsi="Times New Roman" w:cs="Times New Roman"/>
          <w:sz w:val="24"/>
          <w:szCs w:val="24"/>
        </w:rPr>
        <w:t>57</w:t>
      </w:r>
    </w:p>
    <w:p w:rsidR="00721C3D" w:rsidRDefault="00721C3D" w:rsidP="00721C3D">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J</w:t>
      </w:r>
      <w:r>
        <w:rPr>
          <w:rFonts w:ascii="Times New Roman" w:hAnsi="Times New Roman" w:cs="Times New Roman"/>
          <w:sz w:val="24"/>
          <w:szCs w:val="24"/>
        </w:rPr>
        <w:tab/>
      </w:r>
      <w:r w:rsidR="00913D24">
        <w:rPr>
          <w:rFonts w:ascii="Times New Roman" w:hAnsi="Times New Roman" w:cs="Times New Roman"/>
          <w:sz w:val="24"/>
          <w:szCs w:val="24"/>
        </w:rPr>
        <w:t>58</w:t>
      </w:r>
    </w:p>
    <w:p w:rsidR="00721C3D" w:rsidRDefault="00721C3D" w:rsidP="00721C3D">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K</w:t>
      </w:r>
      <w:r>
        <w:rPr>
          <w:rFonts w:ascii="Times New Roman" w:hAnsi="Times New Roman" w:cs="Times New Roman"/>
          <w:sz w:val="24"/>
          <w:szCs w:val="24"/>
        </w:rPr>
        <w:tab/>
      </w:r>
      <w:r w:rsidR="00913D24">
        <w:rPr>
          <w:rFonts w:ascii="Times New Roman" w:hAnsi="Times New Roman" w:cs="Times New Roman"/>
          <w:sz w:val="24"/>
          <w:szCs w:val="24"/>
        </w:rPr>
        <w:t>59</w:t>
      </w:r>
    </w:p>
    <w:p w:rsidR="00721C3D" w:rsidRDefault="00721C3D" w:rsidP="00721C3D">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L</w:t>
      </w:r>
      <w:r>
        <w:rPr>
          <w:rFonts w:ascii="Times New Roman" w:hAnsi="Times New Roman" w:cs="Times New Roman"/>
          <w:sz w:val="24"/>
          <w:szCs w:val="24"/>
        </w:rPr>
        <w:tab/>
      </w:r>
      <w:r w:rsidR="00913D24">
        <w:rPr>
          <w:rFonts w:ascii="Times New Roman" w:hAnsi="Times New Roman" w:cs="Times New Roman"/>
          <w:sz w:val="24"/>
          <w:szCs w:val="24"/>
        </w:rPr>
        <w:t>60</w:t>
      </w:r>
    </w:p>
    <w:p w:rsidR="00721C3D" w:rsidRDefault="00721C3D" w:rsidP="00721C3D">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M</w:t>
      </w:r>
      <w:r>
        <w:rPr>
          <w:rFonts w:ascii="Times New Roman" w:hAnsi="Times New Roman" w:cs="Times New Roman"/>
          <w:sz w:val="24"/>
          <w:szCs w:val="24"/>
        </w:rPr>
        <w:tab/>
      </w:r>
      <w:r w:rsidR="00913D24">
        <w:rPr>
          <w:rFonts w:ascii="Times New Roman" w:hAnsi="Times New Roman" w:cs="Times New Roman"/>
          <w:sz w:val="24"/>
          <w:szCs w:val="24"/>
        </w:rPr>
        <w:t>61</w:t>
      </w:r>
    </w:p>
    <w:p w:rsidR="00913D24" w:rsidRDefault="00913D24" w:rsidP="00913D24">
      <w:pPr>
        <w:tabs>
          <w:tab w:val="left" w:leader="dot" w:pos="7200"/>
        </w:tabs>
        <w:ind w:left="720"/>
        <w:rPr>
          <w:rFonts w:ascii="Times New Roman" w:hAnsi="Times New Roman" w:cs="Times New Roman"/>
          <w:sz w:val="24"/>
          <w:szCs w:val="24"/>
        </w:rPr>
      </w:pPr>
      <w:r>
        <w:rPr>
          <w:rFonts w:ascii="Times New Roman" w:hAnsi="Times New Roman" w:cs="Times New Roman"/>
          <w:sz w:val="24"/>
          <w:szCs w:val="24"/>
        </w:rPr>
        <w:t>Appendix N</w:t>
      </w:r>
      <w:r>
        <w:rPr>
          <w:rFonts w:ascii="Times New Roman" w:hAnsi="Times New Roman" w:cs="Times New Roman"/>
          <w:sz w:val="24"/>
          <w:szCs w:val="24"/>
        </w:rPr>
        <w:tab/>
      </w:r>
      <w:r>
        <w:rPr>
          <w:rFonts w:ascii="Times New Roman" w:hAnsi="Times New Roman" w:cs="Times New Roman"/>
          <w:sz w:val="24"/>
          <w:szCs w:val="24"/>
        </w:rPr>
        <w:t>62</w:t>
      </w:r>
    </w:p>
    <w:p w:rsidR="00913D24" w:rsidRPr="001776A8" w:rsidRDefault="00913D24" w:rsidP="00913D24">
      <w:pPr>
        <w:tabs>
          <w:tab w:val="left" w:leader="dot" w:pos="7200"/>
        </w:tabs>
        <w:rPr>
          <w:rFonts w:ascii="Times New Roman" w:hAnsi="Times New Roman" w:cs="Times New Roman"/>
          <w:sz w:val="24"/>
          <w:szCs w:val="24"/>
        </w:rPr>
      </w:pPr>
      <w:r>
        <w:rPr>
          <w:rFonts w:ascii="Times New Roman" w:hAnsi="Times New Roman" w:cs="Times New Roman"/>
          <w:sz w:val="24"/>
          <w:szCs w:val="24"/>
        </w:rPr>
        <w:t>Vita</w:t>
      </w:r>
      <w:r>
        <w:rPr>
          <w:rFonts w:ascii="Times New Roman" w:hAnsi="Times New Roman" w:cs="Times New Roman"/>
          <w:sz w:val="24"/>
          <w:szCs w:val="24"/>
        </w:rPr>
        <w:tab/>
      </w:r>
      <w:r>
        <w:rPr>
          <w:rFonts w:ascii="Times New Roman" w:hAnsi="Times New Roman" w:cs="Times New Roman"/>
          <w:sz w:val="24"/>
          <w:szCs w:val="24"/>
        </w:rPr>
        <w:t>63</w:t>
      </w:r>
    </w:p>
    <w:p w:rsidR="00913D24" w:rsidRDefault="00913D24" w:rsidP="00913D24">
      <w:pPr>
        <w:tabs>
          <w:tab w:val="left" w:leader="dot" w:pos="7200"/>
        </w:tabs>
        <w:ind w:left="720"/>
        <w:rPr>
          <w:rFonts w:ascii="Times New Roman" w:hAnsi="Times New Roman" w:cs="Times New Roman"/>
          <w:sz w:val="24"/>
          <w:szCs w:val="24"/>
        </w:rPr>
      </w:pPr>
    </w:p>
    <w:p w:rsidR="00913D24" w:rsidRDefault="00913D24" w:rsidP="00721C3D">
      <w:pPr>
        <w:tabs>
          <w:tab w:val="left" w:leader="dot" w:pos="7200"/>
        </w:tabs>
        <w:ind w:left="720"/>
        <w:rPr>
          <w:rFonts w:ascii="Times New Roman" w:hAnsi="Times New Roman" w:cs="Times New Roman"/>
          <w:sz w:val="24"/>
          <w:szCs w:val="24"/>
        </w:rPr>
      </w:pPr>
    </w:p>
    <w:p w:rsidR="00721C3D" w:rsidRDefault="00721C3D" w:rsidP="00721C3D">
      <w:pPr>
        <w:tabs>
          <w:tab w:val="left" w:leader="dot" w:pos="7200"/>
        </w:tabs>
        <w:ind w:left="720"/>
        <w:rPr>
          <w:rFonts w:ascii="Times New Roman" w:hAnsi="Times New Roman" w:cs="Times New Roman"/>
          <w:sz w:val="24"/>
          <w:szCs w:val="24"/>
        </w:rPr>
      </w:pPr>
    </w:p>
    <w:p w:rsidR="00D00F7D" w:rsidRDefault="00D00F7D">
      <w:pPr>
        <w:rPr>
          <w:rFonts w:ascii="Times New Roman" w:hAnsi="Times New Roman" w:cs="Times New Roman"/>
          <w:b/>
          <w:sz w:val="24"/>
          <w:szCs w:val="24"/>
        </w:rPr>
      </w:pPr>
      <w:r>
        <w:rPr>
          <w:rFonts w:ascii="Times New Roman" w:hAnsi="Times New Roman" w:cs="Times New Roman"/>
          <w:b/>
          <w:sz w:val="24"/>
          <w:szCs w:val="24"/>
        </w:rPr>
        <w:br w:type="page"/>
      </w:r>
    </w:p>
    <w:p w:rsidR="00C62DB9" w:rsidRDefault="00C62DB9" w:rsidP="00C62DB9">
      <w:pPr>
        <w:jc w:val="center"/>
        <w:rPr>
          <w:rFonts w:ascii="Times New Roman" w:hAnsi="Times New Roman" w:cs="Times New Roman"/>
          <w:b/>
          <w:sz w:val="24"/>
          <w:szCs w:val="24"/>
        </w:rPr>
      </w:pPr>
      <w:r>
        <w:rPr>
          <w:rFonts w:ascii="Times New Roman" w:hAnsi="Times New Roman" w:cs="Times New Roman"/>
          <w:b/>
          <w:sz w:val="24"/>
          <w:szCs w:val="24"/>
        </w:rPr>
        <w:lastRenderedPageBreak/>
        <w:t>List of Tables</w:t>
      </w:r>
    </w:p>
    <w:p w:rsidR="00C62DB9"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TABLE 1. Demographics of Participants by Peer Mentoring Role</w:t>
      </w:r>
      <w:r>
        <w:rPr>
          <w:rFonts w:ascii="Times New Roman" w:hAnsi="Times New Roman" w:cs="Times New Roman"/>
          <w:sz w:val="24"/>
          <w:szCs w:val="24"/>
        </w:rPr>
        <w:tab/>
        <w:t>50</w:t>
      </w:r>
    </w:p>
    <w:p w:rsidR="00C62DB9"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TABLE 2. Mean and Mode for Factors of Becoming a Peer Mentor</w:t>
      </w:r>
      <w:r>
        <w:rPr>
          <w:rFonts w:ascii="Times New Roman" w:hAnsi="Times New Roman" w:cs="Times New Roman"/>
          <w:sz w:val="24"/>
          <w:szCs w:val="24"/>
        </w:rPr>
        <w:tab/>
        <w:t>51</w:t>
      </w:r>
    </w:p>
    <w:p w:rsidR="00C62DB9"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TABLE 3. Mean Influence of Factors by Peer Mentoring Role</w:t>
      </w:r>
      <w:r>
        <w:rPr>
          <w:rFonts w:ascii="Times New Roman" w:hAnsi="Times New Roman" w:cs="Times New Roman"/>
          <w:sz w:val="24"/>
          <w:szCs w:val="24"/>
        </w:rPr>
        <w:tab/>
        <w:t>53</w:t>
      </w:r>
    </w:p>
    <w:p w:rsidR="00C62DB9"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TABLE 4. Demographic of Participants by Racial/Ethnic Identity</w:t>
      </w:r>
      <w:r>
        <w:rPr>
          <w:rFonts w:ascii="Times New Roman" w:hAnsi="Times New Roman" w:cs="Times New Roman"/>
          <w:sz w:val="24"/>
          <w:szCs w:val="24"/>
        </w:rPr>
        <w:tab/>
        <w:t>54</w:t>
      </w:r>
    </w:p>
    <w:p w:rsidR="00C62DB9"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TABLE 5. Mean Influence of Factors by Racial/Ethnic Identity</w:t>
      </w:r>
      <w:r>
        <w:rPr>
          <w:rFonts w:ascii="Times New Roman" w:hAnsi="Times New Roman" w:cs="Times New Roman"/>
          <w:sz w:val="24"/>
          <w:szCs w:val="24"/>
        </w:rPr>
        <w:tab/>
        <w:t>55</w:t>
      </w:r>
    </w:p>
    <w:p w:rsidR="00C62DB9"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TABLE 6. Demographic of Participants by Gender Identity</w:t>
      </w:r>
      <w:r>
        <w:rPr>
          <w:rFonts w:ascii="Times New Roman" w:hAnsi="Times New Roman" w:cs="Times New Roman"/>
          <w:sz w:val="24"/>
          <w:szCs w:val="24"/>
        </w:rPr>
        <w:tab/>
        <w:t>57</w:t>
      </w:r>
    </w:p>
    <w:p w:rsidR="00C62DB9"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TABLE 7. Mean Influence of Factors by Gender Identity</w:t>
      </w:r>
      <w:r>
        <w:rPr>
          <w:rFonts w:ascii="Times New Roman" w:hAnsi="Times New Roman" w:cs="Times New Roman"/>
          <w:sz w:val="24"/>
          <w:szCs w:val="24"/>
        </w:rPr>
        <w:tab/>
        <w:t>58</w:t>
      </w:r>
    </w:p>
    <w:p w:rsidR="00C62DB9"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TABLE 8. Demographic of Participants by Class Level</w:t>
      </w:r>
      <w:r>
        <w:rPr>
          <w:rFonts w:ascii="Times New Roman" w:hAnsi="Times New Roman" w:cs="Times New Roman"/>
          <w:sz w:val="24"/>
          <w:szCs w:val="24"/>
        </w:rPr>
        <w:tab/>
        <w:t>60</w:t>
      </w:r>
    </w:p>
    <w:p w:rsidR="00C62DB9"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TABLE 9. Mean Influence of Class Level</w:t>
      </w:r>
      <w:r>
        <w:rPr>
          <w:rFonts w:ascii="Times New Roman" w:hAnsi="Times New Roman" w:cs="Times New Roman"/>
          <w:sz w:val="24"/>
          <w:szCs w:val="24"/>
        </w:rPr>
        <w:tab/>
        <w:t>61</w:t>
      </w:r>
    </w:p>
    <w:p w:rsidR="00C62DB9" w:rsidRDefault="00C62DB9" w:rsidP="00C62DB9">
      <w:pPr>
        <w:rPr>
          <w:rFonts w:ascii="Times New Roman" w:hAnsi="Times New Roman" w:cs="Times New Roman"/>
          <w:sz w:val="24"/>
          <w:szCs w:val="24"/>
        </w:rPr>
      </w:pPr>
      <w:r>
        <w:rPr>
          <w:rFonts w:ascii="Times New Roman" w:hAnsi="Times New Roman" w:cs="Times New Roman"/>
          <w:sz w:val="24"/>
          <w:szCs w:val="24"/>
        </w:rPr>
        <w:br w:type="page"/>
      </w:r>
    </w:p>
    <w:p w:rsidR="00C62DB9" w:rsidRDefault="00C62DB9" w:rsidP="00C62DB9">
      <w:pPr>
        <w:jc w:val="center"/>
        <w:rPr>
          <w:rFonts w:ascii="Times New Roman" w:hAnsi="Times New Roman" w:cs="Times New Roman"/>
          <w:b/>
          <w:sz w:val="24"/>
          <w:szCs w:val="24"/>
        </w:rPr>
      </w:pPr>
      <w:r>
        <w:rPr>
          <w:rFonts w:ascii="Times New Roman" w:hAnsi="Times New Roman" w:cs="Times New Roman"/>
          <w:b/>
          <w:sz w:val="24"/>
          <w:szCs w:val="24"/>
        </w:rPr>
        <w:lastRenderedPageBreak/>
        <w:t>List of Figures</w:t>
      </w:r>
    </w:p>
    <w:p w:rsidR="00C62DB9"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FIGURE 1. Mean Influence for Factors of Becoming a Peer Mentor</w:t>
      </w:r>
      <w:r>
        <w:rPr>
          <w:rFonts w:ascii="Times New Roman" w:hAnsi="Times New Roman" w:cs="Times New Roman"/>
          <w:sz w:val="24"/>
          <w:szCs w:val="24"/>
        </w:rPr>
        <w:tab/>
      </w:r>
      <w:bookmarkStart w:id="0" w:name="_GoBack"/>
      <w:bookmarkEnd w:id="0"/>
      <w:r>
        <w:rPr>
          <w:rFonts w:ascii="Times New Roman" w:hAnsi="Times New Roman" w:cs="Times New Roman"/>
          <w:sz w:val="24"/>
          <w:szCs w:val="24"/>
        </w:rPr>
        <w:t>52</w:t>
      </w:r>
    </w:p>
    <w:p w:rsidR="00C62DB9"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FIGURE 2. Mean Influence for Factors of Becoming a Peer Mentor by Racial/Ethnic Identity</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56</w:t>
      </w:r>
    </w:p>
    <w:p w:rsidR="00C62DB9"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FIGURE 3. Mean Influence for Factors of Becoming a Peer Mentor by Gender Identity</w:t>
      </w:r>
      <w:r>
        <w:rPr>
          <w:rFonts w:ascii="Times New Roman" w:hAnsi="Times New Roman" w:cs="Times New Roman"/>
          <w:sz w:val="24"/>
          <w:szCs w:val="24"/>
        </w:rPr>
        <w:tab/>
        <w:t>59</w:t>
      </w:r>
    </w:p>
    <w:p w:rsidR="00C62DB9" w:rsidRPr="00F07FD6" w:rsidRDefault="00C62DB9" w:rsidP="00C62DB9">
      <w:pPr>
        <w:tabs>
          <w:tab w:val="left" w:leader="dot" w:pos="8640"/>
        </w:tabs>
        <w:rPr>
          <w:rFonts w:ascii="Times New Roman" w:hAnsi="Times New Roman" w:cs="Times New Roman"/>
          <w:sz w:val="24"/>
          <w:szCs w:val="24"/>
        </w:rPr>
      </w:pPr>
      <w:r>
        <w:rPr>
          <w:rFonts w:ascii="Times New Roman" w:hAnsi="Times New Roman" w:cs="Times New Roman"/>
          <w:sz w:val="24"/>
          <w:szCs w:val="24"/>
        </w:rPr>
        <w:t>FIGURE 4. Mean Influence for Factors of Becoming a Peer Mentor by Class Level</w:t>
      </w:r>
      <w:r>
        <w:rPr>
          <w:rFonts w:ascii="Times New Roman" w:hAnsi="Times New Roman" w:cs="Times New Roman"/>
          <w:sz w:val="24"/>
          <w:szCs w:val="24"/>
        </w:rPr>
        <w:tab/>
        <w:t>62</w:t>
      </w:r>
    </w:p>
    <w:p w:rsidR="00F51CC9" w:rsidRDefault="00F51CC9" w:rsidP="00B046C2">
      <w:pPr>
        <w:jc w:val="center"/>
        <w:rPr>
          <w:rFonts w:ascii="Times New Roman" w:hAnsi="Times New Roman" w:cs="Times New Roman"/>
          <w:b/>
          <w:sz w:val="24"/>
          <w:szCs w:val="24"/>
        </w:rPr>
      </w:pPr>
    </w:p>
    <w:p w:rsidR="00F51CC9" w:rsidRDefault="00F51CC9" w:rsidP="00B046C2">
      <w:pPr>
        <w:jc w:val="center"/>
        <w:rPr>
          <w:rFonts w:ascii="Times New Roman" w:hAnsi="Times New Roman" w:cs="Times New Roman"/>
          <w:b/>
          <w:sz w:val="24"/>
          <w:szCs w:val="24"/>
        </w:rPr>
      </w:pPr>
    </w:p>
    <w:p w:rsidR="00F51CC9" w:rsidRDefault="00F51CC9" w:rsidP="00B046C2">
      <w:pPr>
        <w:jc w:val="center"/>
        <w:rPr>
          <w:rFonts w:ascii="Times New Roman" w:hAnsi="Times New Roman" w:cs="Times New Roman"/>
          <w:b/>
          <w:sz w:val="24"/>
          <w:szCs w:val="24"/>
        </w:rPr>
      </w:pPr>
    </w:p>
    <w:p w:rsidR="00F51CC9" w:rsidRDefault="00F51CC9" w:rsidP="00B046C2">
      <w:pPr>
        <w:jc w:val="center"/>
        <w:rPr>
          <w:rFonts w:ascii="Times New Roman" w:hAnsi="Times New Roman" w:cs="Times New Roman"/>
          <w:b/>
          <w:sz w:val="24"/>
          <w:szCs w:val="24"/>
        </w:rPr>
      </w:pPr>
    </w:p>
    <w:p w:rsidR="00F51CC9" w:rsidRDefault="00F51CC9" w:rsidP="00B046C2">
      <w:pPr>
        <w:jc w:val="center"/>
        <w:rPr>
          <w:rFonts w:ascii="Times New Roman" w:hAnsi="Times New Roman" w:cs="Times New Roman"/>
          <w:b/>
          <w:sz w:val="24"/>
          <w:szCs w:val="24"/>
        </w:rPr>
      </w:pPr>
    </w:p>
    <w:p w:rsidR="00F51CC9" w:rsidRDefault="00F51CC9" w:rsidP="00B046C2">
      <w:pPr>
        <w:jc w:val="center"/>
        <w:rPr>
          <w:rFonts w:ascii="Times New Roman" w:hAnsi="Times New Roman" w:cs="Times New Roman"/>
          <w:b/>
          <w:sz w:val="24"/>
          <w:szCs w:val="24"/>
        </w:rPr>
      </w:pPr>
    </w:p>
    <w:p w:rsidR="00F51CC9" w:rsidRDefault="00F51CC9" w:rsidP="00B046C2">
      <w:pPr>
        <w:jc w:val="center"/>
        <w:rPr>
          <w:rFonts w:ascii="Times New Roman" w:hAnsi="Times New Roman" w:cs="Times New Roman"/>
          <w:b/>
          <w:sz w:val="24"/>
          <w:szCs w:val="24"/>
        </w:rPr>
      </w:pPr>
    </w:p>
    <w:p w:rsidR="00F51CC9" w:rsidRDefault="00F51CC9" w:rsidP="00B046C2">
      <w:pPr>
        <w:jc w:val="center"/>
        <w:rPr>
          <w:rFonts w:ascii="Times New Roman" w:hAnsi="Times New Roman" w:cs="Times New Roman"/>
          <w:b/>
          <w:sz w:val="24"/>
          <w:szCs w:val="24"/>
        </w:rPr>
      </w:pPr>
    </w:p>
    <w:p w:rsidR="00F51CC9" w:rsidRDefault="00F51CC9" w:rsidP="00B046C2">
      <w:pPr>
        <w:jc w:val="center"/>
        <w:rPr>
          <w:rFonts w:ascii="Times New Roman" w:hAnsi="Times New Roman" w:cs="Times New Roman"/>
          <w:b/>
          <w:sz w:val="24"/>
          <w:szCs w:val="24"/>
        </w:rPr>
      </w:pPr>
    </w:p>
    <w:p w:rsidR="00F51CC9" w:rsidRDefault="00F51CC9" w:rsidP="00B046C2">
      <w:pPr>
        <w:jc w:val="center"/>
        <w:rPr>
          <w:rFonts w:ascii="Times New Roman" w:hAnsi="Times New Roman" w:cs="Times New Roman"/>
          <w:b/>
          <w:sz w:val="24"/>
          <w:szCs w:val="24"/>
        </w:rPr>
      </w:pPr>
    </w:p>
    <w:p w:rsidR="000D6D96" w:rsidRDefault="000D6D96" w:rsidP="00B046C2">
      <w:pPr>
        <w:jc w:val="center"/>
        <w:rPr>
          <w:rFonts w:ascii="Times New Roman" w:hAnsi="Times New Roman" w:cs="Times New Roman"/>
          <w:b/>
          <w:sz w:val="24"/>
          <w:szCs w:val="24"/>
        </w:rPr>
        <w:sectPr w:rsidR="000D6D96" w:rsidSect="00D00F7D">
          <w:headerReference w:type="even" r:id="rId8"/>
          <w:headerReference w:type="default" r:id="rId9"/>
          <w:headerReference w:type="first" r:id="rId10"/>
          <w:pgSz w:w="12240" w:h="15840"/>
          <w:pgMar w:top="1440" w:right="1440" w:bottom="1440" w:left="1440" w:header="720" w:footer="720" w:gutter="0"/>
          <w:pgNumType w:fmt="lowerRoman" w:start="1"/>
          <w:cols w:space="720"/>
          <w:titlePg/>
          <w:docGrid w:linePitch="299"/>
        </w:sectPr>
      </w:pPr>
    </w:p>
    <w:p w:rsidR="007701D5" w:rsidRDefault="007701D5" w:rsidP="000633A1">
      <w:pPr>
        <w:spacing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CHAPTER 1</w:t>
      </w:r>
    </w:p>
    <w:p w:rsidR="007701D5" w:rsidRDefault="007701D5" w:rsidP="000633A1">
      <w:pPr>
        <w:spacing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College students throughout the landscape of American higher education actively decide to take on leadership roles to help improve their collegiate experience, their campus community, and the experiences of their peers. The majority of universities and colleges throughout the United States currently facilitate peer mentoring programs which help foster student development throughout their campus communities (Brack, Millard &amp; Shah, 2008). These programs are beneficial to mentees who are likely to encounter academic, social, and personal challenges while transitioning through their collegiate experience (Colvin &amp; Ashman, 2010, Holt &amp; Lopez</w:t>
      </w:r>
      <w:r w:rsidR="007D3D35">
        <w:rPr>
          <w:rFonts w:ascii="Times New Roman" w:hAnsi="Times New Roman" w:cs="Times New Roman"/>
          <w:sz w:val="24"/>
          <w:szCs w:val="24"/>
        </w:rPr>
        <w:t>,</w:t>
      </w:r>
      <w:r>
        <w:rPr>
          <w:rFonts w:ascii="Times New Roman" w:hAnsi="Times New Roman" w:cs="Times New Roman"/>
          <w:sz w:val="24"/>
          <w:szCs w:val="24"/>
        </w:rPr>
        <w:t xml:space="preserve"> 2014). Mentoring programs also benefit the peer mentors whom serve as the student leaders (Bunting, Dye, Pinnegar, &amp; Robinson, 2012, Washburn &amp; Zevallos, 2014a, Washburn &amp; Zevallos, 2014b). Research on the benefits of peer mentoring for institutions and their students is providing an emerging foundation of literature which can inform the improvement of peer mentoring programs throughout higher education. As peer mentoring programs continue to grow in size and scope, it is important that they are supported by an understanding of why their students choose to become peer mentors.</w:t>
      </w: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Background</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Peer mentoring is a broad term, which Harmon (2006) noted, is often hard to define because a single institution usually has multiple peer mentoring roles in which students engage under a vari</w:t>
      </w:r>
      <w:r w:rsidR="007D3D35">
        <w:rPr>
          <w:rFonts w:ascii="Times New Roman" w:hAnsi="Times New Roman" w:cs="Times New Roman"/>
          <w:sz w:val="24"/>
          <w:szCs w:val="24"/>
        </w:rPr>
        <w:t xml:space="preserve">ety </w:t>
      </w:r>
      <w:r>
        <w:rPr>
          <w:rFonts w:ascii="Times New Roman" w:hAnsi="Times New Roman" w:cs="Times New Roman"/>
          <w:sz w:val="24"/>
          <w:szCs w:val="24"/>
        </w:rPr>
        <w:t xml:space="preserve">of names. D’Abate (2009) defined peer mentors as experienced student leaders who provide support through developed relationships with less experienced students. D’Abate (2009) noted that these relationships can result in role modeling, socialization, the creation of a shared experience, the establishment of a support system, and a fostering of skill development </w:t>
      </w:r>
      <w:r>
        <w:rPr>
          <w:rFonts w:ascii="Times New Roman" w:hAnsi="Times New Roman" w:cs="Times New Roman"/>
          <w:sz w:val="24"/>
          <w:szCs w:val="24"/>
        </w:rPr>
        <w:lastRenderedPageBreak/>
        <w:t>for the mentee and mentor. Newton and Ender (2000) suggested the definition is much more ambiguous; a peer mentor’s role could include: serving as a source of institutional knowledge, orienting new students, making referrals to staff members, providing counseling and crisis intervention services, hosting social programs, enforcing rules, academic advising, community development, tutoring, financial management, and diversity education. These definitions are taken into account to form a unique definition of peer mentoring for the purpose of this study. This study defines peer mentoring as occurring when: an institutionally supported program facilitates a relationship amongst peers where one student is providing support for at least one peer. Peer mentoring can take place both inside and outside of an academic setting, and can be facilitated in a variety of ways. Some major examples of these peer mentoring roles include, but are not limited to: resident assistants, orientation leaders, peer health educators, peer diversity educators, mentors who support their peers through a first-year seminar, and pre-enrollment program peer mentors.</w:t>
      </w: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Problem Statement</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Peer mentoring programs provide a variety of benefits to colleges and universities that directly extend to students who are being mentored (Harmon, 2006, Tinto, 2001, Washburn, 2008). Peer mentoring programs also benefit the students who choose to become peer mentors (Bunting et al., 2012, Colvin &amp; Ashman, 2010, Harmon, 2006, Holt, 2012, Holt &amp; Lopez, 2014). The spread of peer mentoring programs to campuses across the country highlights the mutual benefits of these programs between students and higher education staff members who are coordinating and facilitating the programs (Brack, et al., 2008). </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tendency of prior research on peer mentoring has been to focus on the outcomes of the peer mentoring experience. This remains true in terms of outcomes for peer mentors, </w:t>
      </w:r>
      <w:r>
        <w:rPr>
          <w:rFonts w:ascii="Times New Roman" w:hAnsi="Times New Roman" w:cs="Times New Roman"/>
          <w:sz w:val="24"/>
          <w:szCs w:val="24"/>
        </w:rPr>
        <w:lastRenderedPageBreak/>
        <w:t xml:space="preserve">mentees, and institutions as a whole. What remains to be explored is the perception and expectations of students as they are choosing to become peer mentors. A greater understanding of their expectations and their perceptions can be beneficial to higher education professionals supporting peer mentoring programs. </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Once higher education professionals better understand the expectations and perceptions of students deciding to become peer mentors, they can better support their peer mentors and improve their programs. The programs can see two means of improvement. The first means of improvement comes from greater understanding of the expectations of students as they initially make the decision that they want to become peer mentors. A greater understanding of the factors which attract a student to become a peer mentor can improve the efforts of higher education professionals as they recruit for their peer mentoring programs. As Newton and Ender (2000) make clear, there are a significant amount of unique peer mentoring roles throughout individual college campuses. As higher education professionals form a greater understanding of which factors influence students’ perceptions and decisions to become peer mentors within their specific program, they can </w:t>
      </w:r>
      <w:r w:rsidR="007D3D35">
        <w:rPr>
          <w:rFonts w:ascii="Times New Roman" w:hAnsi="Times New Roman" w:cs="Times New Roman"/>
          <w:sz w:val="24"/>
          <w:szCs w:val="24"/>
        </w:rPr>
        <w:t xml:space="preserve">focus their recruitment efforts. </w:t>
      </w:r>
      <w:r>
        <w:rPr>
          <w:rFonts w:ascii="Times New Roman" w:hAnsi="Times New Roman" w:cs="Times New Roman"/>
          <w:sz w:val="24"/>
          <w:szCs w:val="24"/>
        </w:rPr>
        <w:t>This can lead to an increase in efficiency, quantity of interested peer mentors, and quality of interested peer mentors. The second means of improvement is through an understanding of the expectations that students form when they decide they want to become peer mentors. Understanding these expectations allows higher education professionals to tailor their training and overall program to meet those expectations. This allows the program</w:t>
      </w:r>
      <w:r w:rsidR="007D3D35">
        <w:rPr>
          <w:rFonts w:ascii="Times New Roman" w:hAnsi="Times New Roman" w:cs="Times New Roman"/>
          <w:sz w:val="24"/>
          <w:szCs w:val="24"/>
        </w:rPr>
        <w:t>,</w:t>
      </w:r>
      <w:r>
        <w:rPr>
          <w:rFonts w:ascii="Times New Roman" w:hAnsi="Times New Roman" w:cs="Times New Roman"/>
          <w:sz w:val="24"/>
          <w:szCs w:val="24"/>
        </w:rPr>
        <w:t xml:space="preserve"> as a whole</w:t>
      </w:r>
      <w:r w:rsidR="007D3D35">
        <w:rPr>
          <w:rFonts w:ascii="Times New Roman" w:hAnsi="Times New Roman" w:cs="Times New Roman"/>
          <w:sz w:val="24"/>
          <w:szCs w:val="24"/>
        </w:rPr>
        <w:t>,</w:t>
      </w:r>
      <w:r>
        <w:rPr>
          <w:rFonts w:ascii="Times New Roman" w:hAnsi="Times New Roman" w:cs="Times New Roman"/>
          <w:sz w:val="24"/>
          <w:szCs w:val="24"/>
        </w:rPr>
        <w:t xml:space="preserve"> to be more enjoyable for peer mentors participating within it; which can lead to a greater retention of peer mentors from year to year.</w:t>
      </w:r>
    </w:p>
    <w:p w:rsidR="000633A1" w:rsidRDefault="000633A1" w:rsidP="000633A1">
      <w:pPr>
        <w:spacing w:line="480" w:lineRule="auto"/>
        <w:contextualSpacing/>
        <w:rPr>
          <w:rFonts w:ascii="Times New Roman" w:hAnsi="Times New Roman" w:cs="Times New Roman"/>
          <w:b/>
          <w:sz w:val="24"/>
          <w:szCs w:val="24"/>
        </w:rPr>
      </w:pPr>
    </w:p>
    <w:p w:rsidR="000633A1" w:rsidRDefault="000633A1" w:rsidP="000633A1">
      <w:pPr>
        <w:spacing w:line="480" w:lineRule="auto"/>
        <w:contextualSpacing/>
        <w:rPr>
          <w:rFonts w:ascii="Times New Roman" w:hAnsi="Times New Roman" w:cs="Times New Roman"/>
          <w:b/>
          <w:sz w:val="24"/>
          <w:szCs w:val="24"/>
        </w:rPr>
      </w:pP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Purpose Statement</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purpose of this study is to create an understanding of the perceptions of students as they decide to become peer mentors. This study will also support the advancement of peer mentoring programs by garnering an understanding of the initial expectations of students as they enter into their peer mentoring roles. Obtaining a greater understanding of these perceptions and expectations will allow higher education professionals to better recruit and retain their student leaders. </w:t>
      </w: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Significance</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Peer mentoring programs can help improve the quality of the collegiate experience for students within a campus community. As students transition into their new campus culture, they face a variety of challenges which can prevent them from feeling connected to campus and their peers. Students must navigate through academic challenges, social adjustments, obtaining internal motivation to set and achieve realistic goals, becoming financially literate, and getting involved and connected to the campus culture (Alarcon &amp; Edwards, 2013, Astin, 1984, Tinto, 2001). Students who are not able to overcome these challenges during their transition are less likely to persist at their institution (Morrow &amp; Ackermann 2012, Schlossberg, 1989, Tinto, 2001). Peer mentoring programs help to address many of the issues which cause students to prematurely leave their institution.</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Concurrently, peer mentoring programs develop the skills of the student leaders who are part of the program. These student leaders gain intrapersonal skills, which help them see their impact and development throughout their peer mentoring experience (Badura, Millard, Johnson, Stewart &amp; Bartolomei, 2003, Wawrzynski &amp; Beverly, 2012). Peer mentors also develop leadership skills, which are beneficial for them inside and outside of their peer mentoring </w:t>
      </w:r>
      <w:r>
        <w:rPr>
          <w:rFonts w:ascii="Times New Roman" w:hAnsi="Times New Roman" w:cs="Times New Roman"/>
          <w:sz w:val="24"/>
          <w:szCs w:val="24"/>
        </w:rPr>
        <w:lastRenderedPageBreak/>
        <w:t xml:space="preserve">experience (Harmon, 2006, Wawrzynski &amp; Beverly, 2012). In addition, students benefit from improvements in their academic skills (Bunting et al., 2012, Colvin &amp; Ashman, 2010, Washburn and Zevallos, 2014a). Ensuring that the peer mentor experience is a positive and beneficial one can be essential to the advancement of a peer mentoring program. </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Peer mentoring programs have an overall benefit to students throughout college campuses. The improvement of peer mentoring programs can lead to an expansion of the benefits to both mentors and mentees. As the understanding of peer mentor perceptions and expectations improves, the students and programs can see growth in the quality of support they are providing to mentees. </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Design</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research is quantitative, and follows the survey design method. It utilizes an instrument informed by the literature to collect data from students at the University of Tennessee, Knoxville. The data collected consists of descriptive statistics which inform on the perceptions and expectations of college students as they become peer mentors.  </w:t>
      </w:r>
    </w:p>
    <w:p w:rsidR="007701D5" w:rsidRDefault="007701D5" w:rsidP="000633A1">
      <w:pPr>
        <w:contextualSpacing/>
        <w:rPr>
          <w:rFonts w:ascii="Times New Roman" w:hAnsi="Times New Roman" w:cs="Times New Roman"/>
          <w:sz w:val="24"/>
          <w:szCs w:val="24"/>
        </w:rPr>
      </w:pPr>
      <w:r>
        <w:rPr>
          <w:rFonts w:ascii="Times New Roman" w:hAnsi="Times New Roman" w:cs="Times New Roman"/>
          <w:sz w:val="24"/>
          <w:szCs w:val="24"/>
        </w:rPr>
        <w:br w:type="page"/>
      </w:r>
    </w:p>
    <w:p w:rsidR="007701D5" w:rsidRDefault="007701D5" w:rsidP="000633A1">
      <w:pPr>
        <w:spacing w:line="480" w:lineRule="auto"/>
        <w:contextualSpacing/>
        <w:jc w:val="center"/>
        <w:rPr>
          <w:rFonts w:ascii="Times New Roman" w:hAnsi="Times New Roman" w:cs="Times New Roman"/>
          <w:sz w:val="24"/>
          <w:szCs w:val="24"/>
        </w:rPr>
      </w:pPr>
      <w:r>
        <w:rPr>
          <w:rFonts w:ascii="Times New Roman" w:hAnsi="Times New Roman" w:cs="Times New Roman"/>
          <w:b/>
          <w:sz w:val="24"/>
          <w:szCs w:val="24"/>
        </w:rPr>
        <w:lastRenderedPageBreak/>
        <w:t>CHAPTER 2</w:t>
      </w:r>
    </w:p>
    <w:p w:rsidR="007701D5" w:rsidRDefault="007701D5" w:rsidP="000633A1">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Review of Literature</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 relatively new foundation of literature exists which describes the benefits of peer mentoring programs for students and peer mentors. Through an examination of the benefits of peer mentoring programs for peer mentors and students, this review will develop a framework for examining the perceptions and expectations students have as they decide to become peer mentors. The review establishes the effectiveness of the programs and provides context for the roles that peer mentors can have within those programs. The academic, social, and leadership skills that mentors gain from participating in peer mentoring programs is then discussed. </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Benefits to Mentees</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When students participate as mentees in peer mentoring programs they are matched with a student who acts as a resource and support system. When engaged in a peer mentoring program, mentees are more likely to overcome the challenges they encounter during their first year. Mentees establish relationships both with their mentors and fellow mentees, which provides emotional and social support to help cope with the social adjustment to collegiate life (Harmon, 2006, Yazedjian, Purswell, Sevin, &amp; Toews, 2007). Once mentees are able to establish relationships with fellow mentees, they are more likely to develop a sense of motivation to succeed in their education (Yazedjian et al., 2007). </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Peer mentoring experiences not only give students support, but they create a greater overall affinity to the sponsoring institution. Mentees report a higher level of overall satisfaction with their courses in which a peer mentor is present (Washburn, 2008) and with their institution as a whole (Sanchez, Bauer, &amp; Paronto, 2006). Their affinity to the university continues to be felt after their peer mentee experience ends (Sanchez et al., 2006). </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Although many challenges exist for students during their collegiate experience, engaging in peer mentoring experiences serves as a means of increasing their likelihood of overcoming the personal, social, and academic hurdles they encounter. Mentees are able to connect to both their mentor and their fellow mentees as a source of motivation to achieve their educational goals. Peer mentoring programs provide a variety of experiences which may be beneficial to the mentees whom engage in these experiences. </w:t>
      </w: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Benefits to Mentors</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Although peer mentoring programs are designed to benefit students who are mentees, they also produce benefits for the students who are engaged as mentors. Mentors experience social, academic, and leadership skill development. This development comes in the form of both short term and long term benefits to the mentors. These benefits inform the instrument which will be used to collect data about their initial perceptions and expectations relating to their decision to become a peer mentor. </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Students engaging in a peer mentoring experience benefit socially from their role. These students have the ability to form and shape communities. Mentors see their mentees as a unique community where the mentor is the central aspect of the learning experience (Harmon, 2006). This allows peer mentors to take a large responsibility in the development of their mentees. Mentors find value in providing help to others, believing they are serving a greater societal need within their campus community (Badura et al., 2003). These student leaders see the ability to serve as a central figure who supports and uplifts their benefactors as a positive aspect of their experience (Colvin &amp; Ashman, 2010). These skills help peer mentors develop personally as they begin to establish themselves as leaders to their fellow students.</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Peer mentors view their student leadership role as an opportunity to develop friendships amongst other mentors (Colvin &amp; Ashman, 2010). Within these relationships the student leaders enjoy the opportunity to meet new individuals who are different from themselves (Badura et al., 2003). Through their role as peer mentors, they have the opportunity to develop skills which allow to them interact well with diverse groups of people (Harmon, 2006). As a result of this experience peer mentors garner a greater appreciation and awareness of diversity inside and outside of their role (Wawrzynski &amp; Beverly, 2012). Peer mentors gain valuable social skills that help them enjoy their experience and develop within their leadership role.</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Student leaders engaging in peer mentoring experiences can see growth in their own academic skills. Peer mentors learn through the challenges that their mentees face. As they observe their mentees, peer mentors reflect on their own academic behaviors and grow from having a better understanding of their own weaknesses (Bunting et al., 2012, Colvin &amp; Ashman, 2010, Washburn and Zevallos, 2014a). </w:t>
      </w:r>
    </w:p>
    <w:p w:rsidR="007701D5" w:rsidRDefault="007701D5" w:rsidP="000633A1">
      <w:pPr>
        <w:spacing w:line="480" w:lineRule="auto"/>
        <w:ind w:firstLine="720"/>
        <w:contextualSpacing/>
      </w:pPr>
      <w:r>
        <w:rPr>
          <w:rFonts w:ascii="Times New Roman" w:hAnsi="Times New Roman" w:cs="Times New Roman"/>
          <w:sz w:val="24"/>
          <w:szCs w:val="24"/>
        </w:rPr>
        <w:t xml:space="preserve">Mentors can be motivated by their mentees, and take a greater amount of responsibility for their own academic learning (Bunting et al., 2012). Mentors who guide their peers through academic work can encounter a growth within their own writing skills (Holt, 2012, Washburn and Zevallos, 2014b). As role models, peer mentors become more familiar with policies of academic integrity which help them when completing their own work (Holt &amp; Lopez, 2014). </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their mentees learn valuable time management skills, the mentor advances their ability to manage and organize their own schedule (Harmon, 2006, Holt &amp; Lopez, 2014). Mentors start to see themselves as facilitating the learning process, allowing them to see academia from the instructor’s perspective (Holt &amp; Lopez, 2014). This allows them to approach their own academic work with a holistic mentality. </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Peer mentors develop leadership skills while serving in their roles. These students serve as a specific type of role model: one who must properly model how to successfully adjust to all aspects of collegiate life (Badura et. al. 2003, Harmon, 2006). Peer mentors also begin to develop their decision making skills (Badura et al., 2003). Within their established community, mentors are able to identify the individual needs and strengths of their students (Harmon 2006). These mentors, then, start to see themselves as a critical part of their mentees’ lives; providing value to the time they are investing in their leadership position. As leaders of their peers, students gain higher-order thinking skills (Wawrzynski &amp; Beverly, 2012) allowing them to make their experience applicable outside of their peer mentoring role. Peer mentors can use their experience as a catalyst for discovering which career they would like pursue (Harmon, 2006).  Further personal growth occurs within peer mentors as they witness the process of student development and the qualities which they possess as agents of that development (Bunting et al., 2012). As their mentees grow through their collegiate experience, the peer mentor sees themselves grow personally; in terms of self-worth, leadership ability, and tangible skills which benefit them both inside and outside of their peer mentoring experience.</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high level of individual and group communication required within peer mentoring roles results in mentors improving their presentation and communication skills (Harmon, 2006, Wawrzynski &amp; Beverly, 2012). Peer mentors are able to establish beneficial relationships not only with their mentees and fellow peers but also with the staff members coordinating their program. They are likely to work with at least one staff member who will help to foster their development and assist the peer mentor in translating their new skills beyond the leadership position (Badura et al., 2003, Holt, 2012). As they engage further in their role, they are likely to be exposed to influential staff members throughout their institution which can facilitate positive </w:t>
      </w:r>
      <w:r>
        <w:rPr>
          <w:rFonts w:ascii="Times New Roman" w:hAnsi="Times New Roman" w:cs="Times New Roman"/>
          <w:sz w:val="24"/>
          <w:szCs w:val="24"/>
        </w:rPr>
        <w:lastRenderedPageBreak/>
        <w:t xml:space="preserve">networking experiences for them (Kenedy, Monty, &amp; Lambert-Drache, 2012). They establish a network of professionals who connect them to resources which allow them to be successful in their endeavors after their leadership experience ends. </w:t>
      </w: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Summary</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Peer mentoring programs serve the important role of supporting mentees as they encounter the many challenges that come throughout a collegiate experience. Peer mentoring programs help student leaders to gain valuable leadership, academic, and social skills which allow them to perform better within their role as well as in their own academic and life pursuits. This research aims to gain an understanding of the perceptions of college students as they choose to become peer mentors and what expectations they bring with them to their experience.</w:t>
      </w:r>
    </w:p>
    <w:p w:rsidR="007701D5" w:rsidRDefault="007701D5" w:rsidP="000633A1">
      <w:pPr>
        <w:contextualSpacing/>
        <w:rPr>
          <w:rFonts w:ascii="Times New Roman" w:hAnsi="Times New Roman" w:cs="Times New Roman"/>
          <w:sz w:val="24"/>
          <w:szCs w:val="24"/>
        </w:rPr>
      </w:pPr>
      <w:r>
        <w:rPr>
          <w:rFonts w:ascii="Times New Roman" w:hAnsi="Times New Roman" w:cs="Times New Roman"/>
          <w:sz w:val="24"/>
          <w:szCs w:val="24"/>
        </w:rPr>
        <w:br w:type="page"/>
      </w:r>
    </w:p>
    <w:p w:rsidR="007701D5" w:rsidRDefault="007701D5" w:rsidP="000633A1">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CHAPTER 3</w:t>
      </w:r>
    </w:p>
    <w:p w:rsidR="007701D5" w:rsidRDefault="007701D5" w:rsidP="000633A1">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Methods</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This research study utilized a quantitative approach to answer the research questions. Two research questions guide the study and allow for a holistic understanding of the perceptions and expectations of peer mentors: </w:t>
      </w:r>
    </w:p>
    <w:p w:rsidR="007701D5" w:rsidRDefault="007701D5" w:rsidP="000633A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factors attract college students to become peer mentors?</w:t>
      </w:r>
    </w:p>
    <w:p w:rsidR="007701D5" w:rsidRDefault="007701D5" w:rsidP="000633A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can higher education professionals do to improve their peer mentor recruiting and retention practices?</w:t>
      </w: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Research Design</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study used the survey design method. This met</w:t>
      </w:r>
      <w:r w:rsidR="00992805">
        <w:rPr>
          <w:rFonts w:ascii="Times New Roman" w:hAnsi="Times New Roman" w:cs="Times New Roman"/>
          <w:sz w:val="24"/>
          <w:szCs w:val="24"/>
        </w:rPr>
        <w:t>hod was chosen because it allowed</w:t>
      </w:r>
      <w:r>
        <w:rPr>
          <w:rFonts w:ascii="Times New Roman" w:hAnsi="Times New Roman" w:cs="Times New Roman"/>
          <w:sz w:val="24"/>
          <w:szCs w:val="24"/>
        </w:rPr>
        <w:t xml:space="preserve"> a generalization from the sample to po</w:t>
      </w:r>
      <w:r w:rsidR="00992805">
        <w:rPr>
          <w:rFonts w:ascii="Times New Roman" w:hAnsi="Times New Roman" w:cs="Times New Roman"/>
          <w:sz w:val="24"/>
          <w:szCs w:val="24"/>
        </w:rPr>
        <w:t>pulation, so that inferences could</w:t>
      </w:r>
      <w:r>
        <w:rPr>
          <w:rFonts w:ascii="Times New Roman" w:hAnsi="Times New Roman" w:cs="Times New Roman"/>
          <w:sz w:val="24"/>
          <w:szCs w:val="24"/>
        </w:rPr>
        <w:t xml:space="preserve"> be drawn about the population as a wh</w:t>
      </w:r>
      <w:r w:rsidR="00E803F0">
        <w:rPr>
          <w:rFonts w:ascii="Times New Roman" w:hAnsi="Times New Roman" w:cs="Times New Roman"/>
          <w:sz w:val="24"/>
          <w:szCs w:val="24"/>
        </w:rPr>
        <w:t>ole (Creswell, 2015</w:t>
      </w:r>
      <w:r>
        <w:rPr>
          <w:rFonts w:ascii="Times New Roman" w:hAnsi="Times New Roman" w:cs="Times New Roman"/>
          <w:sz w:val="24"/>
          <w:szCs w:val="24"/>
        </w:rPr>
        <w:t>). This method was cho</w:t>
      </w:r>
      <w:r w:rsidR="00992805">
        <w:rPr>
          <w:rFonts w:ascii="Times New Roman" w:hAnsi="Times New Roman" w:cs="Times New Roman"/>
          <w:sz w:val="24"/>
          <w:szCs w:val="24"/>
        </w:rPr>
        <w:t>sen, in particular, because it allowed</w:t>
      </w:r>
      <w:r>
        <w:rPr>
          <w:rFonts w:ascii="Times New Roman" w:hAnsi="Times New Roman" w:cs="Times New Roman"/>
          <w:sz w:val="24"/>
          <w:szCs w:val="24"/>
        </w:rPr>
        <w:t xml:space="preserve"> the researcher to collect data quickly, and from a variety of different peer mentoring groups. The survey was longitudinal, as </w:t>
      </w:r>
      <w:r w:rsidR="00992805">
        <w:rPr>
          <w:rFonts w:ascii="Times New Roman" w:hAnsi="Times New Roman" w:cs="Times New Roman"/>
          <w:sz w:val="24"/>
          <w:szCs w:val="24"/>
        </w:rPr>
        <w:t>data was collected</w:t>
      </w:r>
      <w:r>
        <w:rPr>
          <w:rFonts w:ascii="Times New Roman" w:hAnsi="Times New Roman" w:cs="Times New Roman"/>
          <w:sz w:val="24"/>
          <w:szCs w:val="24"/>
        </w:rPr>
        <w:t xml:space="preserve"> over a 6 day period. Data was collected through an electronic survey, which participants could access through a computer or through their mobile electronic device. </w:t>
      </w: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Data Collection</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survey (Appendix A) was distributed electronically through a link sent to potential participants via e-mail. Participants within this study include</w:t>
      </w:r>
      <w:r w:rsidR="00992805">
        <w:rPr>
          <w:rFonts w:ascii="Times New Roman" w:hAnsi="Times New Roman" w:cs="Times New Roman"/>
          <w:sz w:val="24"/>
          <w:szCs w:val="24"/>
        </w:rPr>
        <w:t>d</w:t>
      </w:r>
      <w:r>
        <w:rPr>
          <w:rFonts w:ascii="Times New Roman" w:hAnsi="Times New Roman" w:cs="Times New Roman"/>
          <w:sz w:val="24"/>
          <w:szCs w:val="24"/>
        </w:rPr>
        <w:t xml:space="preserve"> students who fulfill</w:t>
      </w:r>
      <w:r w:rsidR="00992805">
        <w:rPr>
          <w:rFonts w:ascii="Times New Roman" w:hAnsi="Times New Roman" w:cs="Times New Roman"/>
          <w:sz w:val="24"/>
          <w:szCs w:val="24"/>
        </w:rPr>
        <w:t>ed</w:t>
      </w:r>
      <w:r>
        <w:rPr>
          <w:rFonts w:ascii="Times New Roman" w:hAnsi="Times New Roman" w:cs="Times New Roman"/>
          <w:sz w:val="24"/>
          <w:szCs w:val="24"/>
        </w:rPr>
        <w:t xml:space="preserve"> the established defi</w:t>
      </w:r>
      <w:r w:rsidR="00992805">
        <w:rPr>
          <w:rFonts w:ascii="Times New Roman" w:hAnsi="Times New Roman" w:cs="Times New Roman"/>
          <w:sz w:val="24"/>
          <w:szCs w:val="24"/>
        </w:rPr>
        <w:t>nition of peer mentoring or had</w:t>
      </w:r>
      <w:r>
        <w:rPr>
          <w:rFonts w:ascii="Times New Roman" w:hAnsi="Times New Roman" w:cs="Times New Roman"/>
          <w:sz w:val="24"/>
          <w:szCs w:val="24"/>
        </w:rPr>
        <w:t xml:space="preserve"> served in the defined peer mentoring role within the last academic year (August 2015-July 2016). The definition of peer mentoring within this study was: when a student serves as a leader amongst their peers within an institutionally supported program which facilitates a relationship amongst peers where one student is providing </w:t>
      </w:r>
      <w:r>
        <w:rPr>
          <w:rFonts w:ascii="Times New Roman" w:hAnsi="Times New Roman" w:cs="Times New Roman"/>
          <w:sz w:val="24"/>
          <w:szCs w:val="24"/>
        </w:rPr>
        <w:lastRenderedPageBreak/>
        <w:t>support for at least one peer. The participants in this study were limited to students</w:t>
      </w:r>
      <w:r w:rsidR="00992805">
        <w:rPr>
          <w:rFonts w:ascii="Times New Roman" w:hAnsi="Times New Roman" w:cs="Times New Roman"/>
          <w:sz w:val="24"/>
          <w:szCs w:val="24"/>
        </w:rPr>
        <w:t xml:space="preserve"> enrolled at</w:t>
      </w:r>
      <w:r>
        <w:rPr>
          <w:rFonts w:ascii="Times New Roman" w:hAnsi="Times New Roman" w:cs="Times New Roman"/>
          <w:sz w:val="24"/>
          <w:szCs w:val="24"/>
        </w:rPr>
        <w:t xml:space="preserve"> University of Tennessee, Knoxville. The survey was distributed to student leaders throughout the university including students who serve or have served as: Center for Leadership &amp; Service Ignite Team Leaders, Center for Health, Education, and Wellness Vols 2 Vols Peer Mentors, Center for International Education Peer Mentors, Center for Career Development Peer Career Counselors, Haslam College of Business BUAD 100 Peer Mentors, Office of First-Year Studies FYS 101 Peer Mentors, Office of Multicultural Student Life Multicultural Mentors, Office of Orientation &amp; Transition Orientation Leaders, Undergraduate Admissions Vol Mentors, University Housing Living and Learning Community Mentors, University Housing Resident Assistants, University Housing Residential Halls Council Executive members, and the Volunteer Bridge Peer Mentors.</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This survey gathered descriptive statistic</w:t>
      </w:r>
      <w:r w:rsidR="00992805">
        <w:rPr>
          <w:rFonts w:ascii="Times New Roman" w:hAnsi="Times New Roman" w:cs="Times New Roman"/>
          <w:sz w:val="24"/>
          <w:szCs w:val="24"/>
        </w:rPr>
        <w:t xml:space="preserve">s. Previous literature suggested </w:t>
      </w:r>
      <w:r>
        <w:rPr>
          <w:rFonts w:ascii="Times New Roman" w:hAnsi="Times New Roman" w:cs="Times New Roman"/>
          <w:sz w:val="24"/>
          <w:szCs w:val="24"/>
        </w:rPr>
        <w:t xml:space="preserve">that the following factors are benefits which attract students to become peer mentors: the desire to provide help to fellow students, establish a greater sense of self-worth, gain leadership skills, gain an understanding of what career they would like to pursue, improve their decision making skills, improve their time management skills, improve their ability to organize themselves, enhance </w:t>
      </w:r>
      <w:r w:rsidR="001A1C7C">
        <w:rPr>
          <w:rFonts w:ascii="Times New Roman" w:hAnsi="Times New Roman" w:cs="Times New Roman"/>
          <w:sz w:val="24"/>
          <w:szCs w:val="24"/>
        </w:rPr>
        <w:t xml:space="preserve">your </w:t>
      </w:r>
      <w:r>
        <w:rPr>
          <w:rFonts w:ascii="Times New Roman" w:hAnsi="Times New Roman" w:cs="Times New Roman"/>
          <w:sz w:val="24"/>
          <w:szCs w:val="24"/>
        </w:rPr>
        <w:t xml:space="preserve">communication skills, improve their own academic skills, establish meaningful relationships with fellow peer mentors, establish a professional network with staff, gain a greater understanding and awareness of issues of diversity, and work with a diverse group of individuals. Participants were asked to gauge how influential each of these factors were during their initial decision making process to decide to become a peer mentor. The survey utilized a Likert scale of 1-10 where participants indicated how influential each factor was for them as they were deciding </w:t>
      </w:r>
      <w:r>
        <w:rPr>
          <w:rFonts w:ascii="Times New Roman" w:hAnsi="Times New Roman" w:cs="Times New Roman"/>
          <w:sz w:val="24"/>
          <w:szCs w:val="24"/>
        </w:rPr>
        <w:lastRenderedPageBreak/>
        <w:t xml:space="preserve">to become peer mentors. Participants were then given the opportunity to provide additional factors which they felt were influential to their decision to become a peer mentor. </w:t>
      </w:r>
    </w:p>
    <w:p w:rsidR="007701D5" w:rsidRDefault="007701D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Participants were asked to indicate their peer mentoring role in the survey. If a student was involved in multiple peer mentoring roles they were asked to identify a primary role, which was the peer mentoring role they engaged with most recently. The participants were also asked to identify additio</w:t>
      </w:r>
      <w:r w:rsidR="00992805">
        <w:rPr>
          <w:rFonts w:ascii="Times New Roman" w:hAnsi="Times New Roman" w:cs="Times New Roman"/>
          <w:sz w:val="24"/>
          <w:szCs w:val="24"/>
        </w:rPr>
        <w:t>nal peer mentoring roles they were currently engaged with or had</w:t>
      </w:r>
      <w:r>
        <w:rPr>
          <w:rFonts w:ascii="Times New Roman" w:hAnsi="Times New Roman" w:cs="Times New Roman"/>
          <w:sz w:val="24"/>
          <w:szCs w:val="24"/>
        </w:rPr>
        <w:t xml:space="preserve"> engaged with in the past. This allowed for the participants to give the most accurate and relevant responses, while still providing context for their overall engagement in peer mentoring roles. Quantitative data collection began January 29</w:t>
      </w:r>
      <w:r>
        <w:rPr>
          <w:rFonts w:ascii="Times New Roman" w:hAnsi="Times New Roman" w:cs="Times New Roman"/>
          <w:sz w:val="24"/>
          <w:szCs w:val="24"/>
          <w:vertAlign w:val="superscript"/>
        </w:rPr>
        <w:t>th</w:t>
      </w:r>
      <w:r>
        <w:rPr>
          <w:rFonts w:ascii="Times New Roman" w:hAnsi="Times New Roman" w:cs="Times New Roman"/>
          <w:sz w:val="24"/>
          <w:szCs w:val="24"/>
        </w:rPr>
        <w:t>, 2017 and ended on February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2017. </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Data Analysis</w:t>
      </w:r>
    </w:p>
    <w:p w:rsidR="007701D5" w:rsidRPr="008D4147"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quantitative data was analyzed using descriptive statistics. The results were analyzed based on the responses from the Likert scale and results indicate</w:t>
      </w:r>
      <w:r w:rsidR="00E803F0">
        <w:rPr>
          <w:rFonts w:ascii="Times New Roman" w:hAnsi="Times New Roman" w:cs="Times New Roman"/>
          <w:sz w:val="24"/>
          <w:szCs w:val="24"/>
        </w:rPr>
        <w:t>d</w:t>
      </w:r>
      <w:r>
        <w:rPr>
          <w:rFonts w:ascii="Times New Roman" w:hAnsi="Times New Roman" w:cs="Times New Roman"/>
          <w:sz w:val="24"/>
          <w:szCs w:val="24"/>
        </w:rPr>
        <w:t xml:space="preserve"> the le</w:t>
      </w:r>
      <w:r w:rsidR="00E803F0">
        <w:rPr>
          <w:rFonts w:ascii="Times New Roman" w:hAnsi="Times New Roman" w:cs="Times New Roman"/>
          <w:sz w:val="24"/>
          <w:szCs w:val="24"/>
        </w:rPr>
        <w:t>vel of influence each factor had</w:t>
      </w:r>
      <w:r>
        <w:rPr>
          <w:rFonts w:ascii="Times New Roman" w:hAnsi="Times New Roman" w:cs="Times New Roman"/>
          <w:sz w:val="24"/>
          <w:szCs w:val="24"/>
        </w:rPr>
        <w:t xml:space="preserve"> upon the participants as a whole. Influence levels were compared amongst racial/ethnic identity, gender identity, and class level. The analysis included the level of influence for each factor, compared to each peer mentoring group which participated in this study. This allowed for the data to yield results to</w:t>
      </w:r>
      <w:r w:rsidR="00E803F0">
        <w:rPr>
          <w:rFonts w:ascii="Times New Roman" w:hAnsi="Times New Roman" w:cs="Times New Roman"/>
          <w:sz w:val="24"/>
          <w:szCs w:val="24"/>
        </w:rPr>
        <w:t xml:space="preserve"> suggest which factors which were</w:t>
      </w:r>
      <w:r>
        <w:rPr>
          <w:rFonts w:ascii="Times New Roman" w:hAnsi="Times New Roman" w:cs="Times New Roman"/>
          <w:sz w:val="24"/>
          <w:szCs w:val="24"/>
        </w:rPr>
        <w:t xml:space="preserve"> consistently more influential or less influential amongst all peer mentoring roles. This also allowed for the data to yield results which suggest</w:t>
      </w:r>
      <w:r w:rsidR="00E803F0">
        <w:rPr>
          <w:rFonts w:ascii="Times New Roman" w:hAnsi="Times New Roman" w:cs="Times New Roman"/>
          <w:sz w:val="24"/>
          <w:szCs w:val="24"/>
        </w:rPr>
        <w:t>ed</w:t>
      </w:r>
      <w:r>
        <w:rPr>
          <w:rFonts w:ascii="Times New Roman" w:hAnsi="Times New Roman" w:cs="Times New Roman"/>
          <w:sz w:val="24"/>
          <w:szCs w:val="24"/>
        </w:rPr>
        <w:t xml:space="preserve"> which factors were more influential amongst specific</w:t>
      </w:r>
      <w:r w:rsidR="00E803F0">
        <w:rPr>
          <w:rFonts w:ascii="Times New Roman" w:hAnsi="Times New Roman" w:cs="Times New Roman"/>
          <w:sz w:val="24"/>
          <w:szCs w:val="24"/>
        </w:rPr>
        <w:t xml:space="preserve"> peer mentoring roles. Additionally, the data </w:t>
      </w:r>
      <w:r>
        <w:rPr>
          <w:rFonts w:ascii="Times New Roman" w:hAnsi="Times New Roman" w:cs="Times New Roman"/>
          <w:sz w:val="24"/>
          <w:szCs w:val="24"/>
        </w:rPr>
        <w:t>allowed for an understanding of how race/ethnicity, gender, and class level affect</w:t>
      </w:r>
      <w:r w:rsidR="00E803F0">
        <w:rPr>
          <w:rFonts w:ascii="Times New Roman" w:hAnsi="Times New Roman" w:cs="Times New Roman"/>
          <w:sz w:val="24"/>
          <w:szCs w:val="24"/>
        </w:rPr>
        <w:t>ed</w:t>
      </w:r>
      <w:r>
        <w:rPr>
          <w:rFonts w:ascii="Times New Roman" w:hAnsi="Times New Roman" w:cs="Times New Roman"/>
          <w:sz w:val="24"/>
          <w:szCs w:val="24"/>
        </w:rPr>
        <w:t xml:space="preserve"> the level of influence factors have in a college students’ decision to become a peer mentor.</w:t>
      </w:r>
    </w:p>
    <w:p w:rsidR="0045608A" w:rsidRDefault="0045608A" w:rsidP="000633A1">
      <w:pPr>
        <w:spacing w:line="480" w:lineRule="auto"/>
        <w:contextualSpacing/>
        <w:rPr>
          <w:rFonts w:ascii="Times New Roman" w:hAnsi="Times New Roman" w:cs="Times New Roman"/>
          <w:b/>
          <w:sz w:val="24"/>
          <w:szCs w:val="24"/>
        </w:rPr>
      </w:pPr>
    </w:p>
    <w:p w:rsidR="0045608A" w:rsidRDefault="0045608A" w:rsidP="000633A1">
      <w:pPr>
        <w:spacing w:line="480" w:lineRule="auto"/>
        <w:contextualSpacing/>
        <w:rPr>
          <w:rFonts w:ascii="Times New Roman" w:hAnsi="Times New Roman" w:cs="Times New Roman"/>
          <w:b/>
          <w:sz w:val="24"/>
          <w:szCs w:val="24"/>
        </w:rPr>
      </w:pP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Ethical Considerations </w:t>
      </w: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This study collected data from students throughout various programs on campus. It included asking students to</w:t>
      </w:r>
      <w:r w:rsidR="00E803F0">
        <w:rPr>
          <w:rFonts w:ascii="Times New Roman" w:hAnsi="Times New Roman" w:cs="Times New Roman"/>
          <w:sz w:val="24"/>
          <w:szCs w:val="24"/>
        </w:rPr>
        <w:t xml:space="preserve"> provide information which could</w:t>
      </w:r>
      <w:r>
        <w:rPr>
          <w:rFonts w:ascii="Times New Roman" w:hAnsi="Times New Roman" w:cs="Times New Roman"/>
          <w:sz w:val="24"/>
          <w:szCs w:val="24"/>
        </w:rPr>
        <w:t xml:space="preserve"> relate to their current experiences or individuals they interact</w:t>
      </w:r>
      <w:r w:rsidR="00E803F0">
        <w:rPr>
          <w:rFonts w:ascii="Times New Roman" w:hAnsi="Times New Roman" w:cs="Times New Roman"/>
          <w:sz w:val="24"/>
          <w:szCs w:val="24"/>
        </w:rPr>
        <w:t>ed</w:t>
      </w:r>
      <w:r>
        <w:rPr>
          <w:rFonts w:ascii="Times New Roman" w:hAnsi="Times New Roman" w:cs="Times New Roman"/>
          <w:sz w:val="24"/>
          <w:szCs w:val="24"/>
        </w:rPr>
        <w:t xml:space="preserve"> with consistently. This study followed guidelines established by the Institutional Review Board, primarily to reduce risk for participant and to do no harm. The study was reviewed and approved by the Institutional Review Board. Quantitative data collected through surveys was confidential and was not identifiable to individual participants. An informed consent document was received from every participant before they could begin participating in the survey. The informed consent was obtained electronically and is directly linked to each participants’ responses.  </w:t>
      </w: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Limitations and Delimitations </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University of Tennessee, Knoxville is a public, large, land grant, flag-ship </w:t>
      </w:r>
      <w:r w:rsidR="00E803F0">
        <w:rPr>
          <w:rFonts w:ascii="Times New Roman" w:hAnsi="Times New Roman" w:cs="Times New Roman"/>
          <w:sz w:val="24"/>
          <w:szCs w:val="24"/>
        </w:rPr>
        <w:t>University</w:t>
      </w:r>
      <w:r>
        <w:rPr>
          <w:rFonts w:ascii="Times New Roman" w:hAnsi="Times New Roman" w:cs="Times New Roman"/>
          <w:sz w:val="24"/>
          <w:szCs w:val="24"/>
        </w:rPr>
        <w:t xml:space="preserve"> and therefore, does not represent all institution types. The collection of data was limited by the peer mentors who are willing to participate in the study. Survey fatigue served as a limitation to the data collection within this study. The collection of data was limited by the willingness of peer mentor supervisors to forward the request to participate in the study to their peer mentors.</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There are several delimitations within the study. First</w:t>
      </w:r>
      <w:r w:rsidR="00E803F0">
        <w:rPr>
          <w:rFonts w:ascii="Times New Roman" w:hAnsi="Times New Roman" w:cs="Times New Roman"/>
          <w:sz w:val="24"/>
          <w:szCs w:val="24"/>
        </w:rPr>
        <w:t>,</w:t>
      </w:r>
      <w:r>
        <w:rPr>
          <w:rFonts w:ascii="Times New Roman" w:hAnsi="Times New Roman" w:cs="Times New Roman"/>
          <w:sz w:val="24"/>
          <w:szCs w:val="24"/>
        </w:rPr>
        <w:t xml:space="preserve"> is the choice of using peer </w:t>
      </w:r>
      <w:r w:rsidR="00E803F0">
        <w:rPr>
          <w:rFonts w:ascii="Times New Roman" w:hAnsi="Times New Roman" w:cs="Times New Roman"/>
          <w:sz w:val="24"/>
          <w:szCs w:val="24"/>
        </w:rPr>
        <w:t>mentors who had</w:t>
      </w:r>
      <w:r>
        <w:rPr>
          <w:rFonts w:ascii="Times New Roman" w:hAnsi="Times New Roman" w:cs="Times New Roman"/>
          <w:sz w:val="24"/>
          <w:szCs w:val="24"/>
        </w:rPr>
        <w:t xml:space="preserve"> already made the decision to become a peer mentor. This </w:t>
      </w:r>
      <w:r w:rsidR="00E803F0">
        <w:rPr>
          <w:rFonts w:ascii="Times New Roman" w:hAnsi="Times New Roman" w:cs="Times New Roman"/>
          <w:sz w:val="24"/>
          <w:szCs w:val="24"/>
        </w:rPr>
        <w:t xml:space="preserve">limited the data, as </w:t>
      </w:r>
      <w:r>
        <w:rPr>
          <w:rFonts w:ascii="Times New Roman" w:hAnsi="Times New Roman" w:cs="Times New Roman"/>
          <w:sz w:val="24"/>
          <w:szCs w:val="24"/>
        </w:rPr>
        <w:t xml:space="preserve">it </w:t>
      </w:r>
      <w:r w:rsidR="00E803F0">
        <w:rPr>
          <w:rFonts w:ascii="Times New Roman" w:hAnsi="Times New Roman" w:cs="Times New Roman"/>
          <w:sz w:val="24"/>
          <w:szCs w:val="24"/>
        </w:rPr>
        <w:t>asked</w:t>
      </w:r>
      <w:r>
        <w:rPr>
          <w:rFonts w:ascii="Times New Roman" w:hAnsi="Times New Roman" w:cs="Times New Roman"/>
          <w:sz w:val="24"/>
          <w:szCs w:val="24"/>
        </w:rPr>
        <w:t xml:space="preserve"> peer mentors to reflect back on their experience, rather than answering in</w:t>
      </w:r>
      <w:r w:rsidR="00E803F0">
        <w:rPr>
          <w:rFonts w:ascii="Times New Roman" w:hAnsi="Times New Roman" w:cs="Times New Roman"/>
          <w:sz w:val="24"/>
          <w:szCs w:val="24"/>
        </w:rPr>
        <w:t xml:space="preserve"> the process of deciding. This choice</w:t>
      </w:r>
      <w:r>
        <w:rPr>
          <w:rFonts w:ascii="Times New Roman" w:hAnsi="Times New Roman" w:cs="Times New Roman"/>
          <w:sz w:val="24"/>
          <w:szCs w:val="24"/>
        </w:rPr>
        <w:t xml:space="preserve"> was made</w:t>
      </w:r>
      <w:r w:rsidR="00E803F0">
        <w:rPr>
          <w:rFonts w:ascii="Times New Roman" w:hAnsi="Times New Roman" w:cs="Times New Roman"/>
          <w:sz w:val="24"/>
          <w:szCs w:val="24"/>
        </w:rPr>
        <w:t xml:space="preserve"> by the researcher</w:t>
      </w:r>
      <w:r>
        <w:rPr>
          <w:rFonts w:ascii="Times New Roman" w:hAnsi="Times New Roman" w:cs="Times New Roman"/>
          <w:sz w:val="24"/>
          <w:szCs w:val="24"/>
        </w:rPr>
        <w:t xml:space="preserve"> to increase the potential amount of data which could be collected. Access to peer mentors and their willingness to participate in the study may have been limited if the collection occurred during their initial decision making process. There </w:t>
      </w:r>
      <w:r w:rsidR="00E803F0">
        <w:rPr>
          <w:rFonts w:ascii="Times New Roman" w:hAnsi="Times New Roman" w:cs="Times New Roman"/>
          <w:sz w:val="24"/>
          <w:szCs w:val="24"/>
        </w:rPr>
        <w:t>were</w:t>
      </w:r>
      <w:r>
        <w:rPr>
          <w:rFonts w:ascii="Times New Roman" w:hAnsi="Times New Roman" w:cs="Times New Roman"/>
          <w:sz w:val="24"/>
          <w:szCs w:val="24"/>
        </w:rPr>
        <w:t xml:space="preserve"> peer mentors who participated in this study who have had more than one peer mentoring </w:t>
      </w:r>
      <w:r>
        <w:rPr>
          <w:rFonts w:ascii="Times New Roman" w:hAnsi="Times New Roman" w:cs="Times New Roman"/>
          <w:sz w:val="24"/>
          <w:szCs w:val="24"/>
        </w:rPr>
        <w:lastRenderedPageBreak/>
        <w:t>role. In this case, the researcher chose to indicate that the peer mentor complete the survey in terms of the most recent position that they had decided to take on. The peer mentor also provided information on the other peer mentoring roles which they have served in or are currently serving in. This allowed for the peer mentor to provide information which is the most accurate.</w:t>
      </w: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Validity of Study </w:t>
      </w:r>
    </w:p>
    <w:p w:rsidR="008D4147" w:rsidRPr="00E803F0"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survey method design </w:t>
      </w:r>
      <w:r w:rsidR="00E803F0">
        <w:rPr>
          <w:rFonts w:ascii="Times New Roman" w:hAnsi="Times New Roman" w:cs="Times New Roman"/>
          <w:sz w:val="24"/>
          <w:szCs w:val="24"/>
        </w:rPr>
        <w:t>included</w:t>
      </w:r>
      <w:r>
        <w:rPr>
          <w:rFonts w:ascii="Times New Roman" w:hAnsi="Times New Roman" w:cs="Times New Roman"/>
          <w:sz w:val="24"/>
          <w:szCs w:val="24"/>
        </w:rPr>
        <w:t xml:space="preserve"> potential internal and external threats. Internal threats for this study include</w:t>
      </w:r>
      <w:r w:rsidR="00E803F0">
        <w:rPr>
          <w:rFonts w:ascii="Times New Roman" w:hAnsi="Times New Roman" w:cs="Times New Roman"/>
          <w:sz w:val="24"/>
          <w:szCs w:val="24"/>
        </w:rPr>
        <w:t>d</w:t>
      </w:r>
      <w:r>
        <w:rPr>
          <w:rFonts w:ascii="Times New Roman" w:hAnsi="Times New Roman" w:cs="Times New Roman"/>
          <w:sz w:val="24"/>
          <w:szCs w:val="24"/>
        </w:rPr>
        <w:t>: maturation, and selection. Maturation, according to Creswell (2015) is the threat of participants in an experiment changing over the time over the study. This threat was offset by only allowing data to be collected over 6 days, assuring that the experience of peer mentors did not change during data collection. Selection, according to Creswell (2015) is the threat of participants being selected who have characteristics which may lead them to a specific outcome. This survey assured that all peer mentors within participating roles had the ability to take part in the survey, to offset this risk. The external risk to this study was interaction of selection and t</w:t>
      </w:r>
      <w:r w:rsidR="00E803F0">
        <w:rPr>
          <w:rFonts w:ascii="Times New Roman" w:hAnsi="Times New Roman" w:cs="Times New Roman"/>
          <w:sz w:val="24"/>
          <w:szCs w:val="24"/>
        </w:rPr>
        <w:t>reatment. Creswell (2015) stated</w:t>
      </w:r>
      <w:r>
        <w:rPr>
          <w:rFonts w:ascii="Times New Roman" w:hAnsi="Times New Roman" w:cs="Times New Roman"/>
          <w:sz w:val="24"/>
          <w:szCs w:val="24"/>
        </w:rPr>
        <w:t xml:space="preserve"> that this threat stops the researcher from generalizing results to individuals who do not have the characteristics of the participants within the study. In response to this threat, the research did not make inferences beyond the peer mentoring groups which p</w:t>
      </w:r>
      <w:r w:rsidR="00E803F0">
        <w:rPr>
          <w:rFonts w:ascii="Times New Roman" w:hAnsi="Times New Roman" w:cs="Times New Roman"/>
          <w:sz w:val="24"/>
          <w:szCs w:val="24"/>
        </w:rPr>
        <w:t xml:space="preserve">articipated in this study. </w:t>
      </w:r>
    </w:p>
    <w:p w:rsidR="000633A1" w:rsidRDefault="00C04552"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Postionality</w:t>
      </w:r>
      <w:r w:rsidR="007701D5">
        <w:rPr>
          <w:rFonts w:ascii="Times New Roman" w:hAnsi="Times New Roman" w:cs="Times New Roman"/>
          <w:b/>
          <w:sz w:val="24"/>
          <w:szCs w:val="24"/>
        </w:rPr>
        <w:t xml:space="preserve"> </w:t>
      </w:r>
    </w:p>
    <w:p w:rsidR="007701D5" w:rsidRDefault="000633A1"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701D5">
        <w:rPr>
          <w:rFonts w:ascii="Times New Roman" w:hAnsi="Times New Roman" w:cs="Times New Roman"/>
          <w:sz w:val="24"/>
          <w:szCs w:val="24"/>
        </w:rPr>
        <w:t xml:space="preserve">I have been involved with peer mentoring in multiple capacities. As an undergraduate student, I served in multiple peer mentoring roles outside of the University of Tennessee, Knoxville. As a graduate teaching assistant at the University of Tennessee, Knoxville, I support the First-Year Studies 101 Peer Mentors and the Volunteer Bridge Peer Mentors. Both the First-Year Studies 101 Peer Mentors and the Volunteer Bridge Peer Mentors, however, have direct </w:t>
      </w:r>
      <w:r w:rsidR="007701D5">
        <w:rPr>
          <w:rFonts w:ascii="Times New Roman" w:hAnsi="Times New Roman" w:cs="Times New Roman"/>
          <w:sz w:val="24"/>
          <w:szCs w:val="24"/>
        </w:rPr>
        <w:lastRenderedPageBreak/>
        <w:t xml:space="preserve">supervisors which are professional staff members at the University of Tennessee, Knoxville. I ensured that any request to participate in the study came directly from these staff members, and that it was made clear that participation was not required, and refusal to participate would not lead to any negative consequences. I have engaged in this research as a means of expanding my knowledge of programming with peer mentors. I believe in the ability of these students to positively impact campus communities and anticipate continuing to work with similar student populations in future positions. </w:t>
      </w:r>
    </w:p>
    <w:p w:rsidR="007701D5" w:rsidRDefault="007701D5" w:rsidP="000633A1">
      <w:pPr>
        <w:contextualSpacing/>
        <w:jc w:val="center"/>
        <w:rPr>
          <w:rFonts w:ascii="Times New Roman" w:hAnsi="Times New Roman" w:cs="Times New Roman"/>
          <w:b/>
          <w:sz w:val="24"/>
          <w:szCs w:val="24"/>
        </w:rPr>
      </w:pPr>
    </w:p>
    <w:p w:rsidR="007701D5" w:rsidRDefault="007701D5" w:rsidP="000633A1">
      <w:pPr>
        <w:contextualSpacing/>
        <w:rPr>
          <w:rFonts w:ascii="Times New Roman" w:hAnsi="Times New Roman" w:cs="Times New Roman"/>
          <w:b/>
          <w:sz w:val="24"/>
          <w:szCs w:val="24"/>
        </w:rPr>
      </w:pPr>
      <w:r>
        <w:rPr>
          <w:rFonts w:ascii="Times New Roman" w:hAnsi="Times New Roman" w:cs="Times New Roman"/>
          <w:b/>
          <w:sz w:val="24"/>
          <w:szCs w:val="24"/>
        </w:rPr>
        <w:br w:type="page"/>
      </w:r>
    </w:p>
    <w:p w:rsidR="00EF0268" w:rsidRDefault="00EF0268" w:rsidP="000633A1">
      <w:pPr>
        <w:contextualSpacing/>
        <w:jc w:val="center"/>
        <w:rPr>
          <w:rFonts w:ascii="Times New Roman" w:hAnsi="Times New Roman" w:cs="Times New Roman"/>
          <w:b/>
          <w:sz w:val="24"/>
          <w:szCs w:val="24"/>
        </w:rPr>
      </w:pPr>
      <w:r w:rsidRPr="00CE735C">
        <w:rPr>
          <w:rFonts w:ascii="Times New Roman" w:hAnsi="Times New Roman" w:cs="Times New Roman"/>
          <w:b/>
          <w:sz w:val="24"/>
          <w:szCs w:val="24"/>
        </w:rPr>
        <w:lastRenderedPageBreak/>
        <w:t>CHAPTER 4</w:t>
      </w:r>
    </w:p>
    <w:p w:rsidR="000633A1" w:rsidRPr="00CE735C" w:rsidRDefault="000633A1" w:rsidP="000633A1">
      <w:pPr>
        <w:contextualSpacing/>
        <w:jc w:val="center"/>
        <w:rPr>
          <w:rFonts w:ascii="Times New Roman" w:hAnsi="Times New Roman" w:cs="Times New Roman"/>
          <w:b/>
          <w:sz w:val="24"/>
          <w:szCs w:val="24"/>
        </w:rPr>
      </w:pPr>
    </w:p>
    <w:p w:rsidR="007D4534" w:rsidRDefault="000633A1" w:rsidP="000633A1">
      <w:pPr>
        <w:contextualSpacing/>
        <w:jc w:val="center"/>
        <w:rPr>
          <w:rFonts w:ascii="Times New Roman" w:hAnsi="Times New Roman" w:cs="Times New Roman"/>
          <w:b/>
          <w:sz w:val="24"/>
          <w:szCs w:val="24"/>
        </w:rPr>
      </w:pPr>
      <w:r>
        <w:rPr>
          <w:rFonts w:ascii="Times New Roman" w:hAnsi="Times New Roman" w:cs="Times New Roman"/>
          <w:b/>
          <w:sz w:val="24"/>
          <w:szCs w:val="24"/>
        </w:rPr>
        <w:t>Results</w:t>
      </w:r>
    </w:p>
    <w:p w:rsidR="000633A1" w:rsidRDefault="000633A1" w:rsidP="000633A1">
      <w:pPr>
        <w:contextualSpacing/>
        <w:jc w:val="center"/>
        <w:rPr>
          <w:rFonts w:ascii="Times New Roman" w:hAnsi="Times New Roman" w:cs="Times New Roman"/>
          <w:b/>
          <w:sz w:val="24"/>
          <w:szCs w:val="24"/>
        </w:rPr>
      </w:pPr>
    </w:p>
    <w:p w:rsidR="00EF0268" w:rsidRDefault="00EF0268"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purpose of this study </w:t>
      </w:r>
      <w:r w:rsidR="00D77648">
        <w:rPr>
          <w:rFonts w:ascii="Times New Roman" w:hAnsi="Times New Roman" w:cs="Times New Roman"/>
          <w:sz w:val="24"/>
          <w:szCs w:val="24"/>
        </w:rPr>
        <w:t xml:space="preserve">was </w:t>
      </w:r>
      <w:r>
        <w:rPr>
          <w:rFonts w:ascii="Times New Roman" w:hAnsi="Times New Roman" w:cs="Times New Roman"/>
          <w:sz w:val="24"/>
          <w:szCs w:val="24"/>
        </w:rPr>
        <w:t>to create an understanding of the perceptions and expectations of college students as they make the decision to become peer mentors</w:t>
      </w:r>
      <w:r w:rsidR="00D77648">
        <w:rPr>
          <w:rFonts w:ascii="Times New Roman" w:hAnsi="Times New Roman" w:cs="Times New Roman"/>
          <w:sz w:val="24"/>
          <w:szCs w:val="24"/>
        </w:rPr>
        <w:t xml:space="preserve">. </w:t>
      </w:r>
      <w:r>
        <w:rPr>
          <w:rFonts w:ascii="Times New Roman" w:hAnsi="Times New Roman" w:cs="Times New Roman"/>
          <w:sz w:val="24"/>
          <w:szCs w:val="24"/>
        </w:rPr>
        <w:t xml:space="preserve"> </w:t>
      </w:r>
      <w:r w:rsidR="004454E2">
        <w:rPr>
          <w:rFonts w:ascii="Times New Roman" w:hAnsi="Times New Roman" w:cs="Times New Roman"/>
          <w:sz w:val="24"/>
          <w:szCs w:val="24"/>
        </w:rPr>
        <w:t xml:space="preserve">A </w:t>
      </w:r>
      <w:r>
        <w:rPr>
          <w:rFonts w:ascii="Times New Roman" w:hAnsi="Times New Roman" w:cs="Times New Roman"/>
          <w:sz w:val="24"/>
          <w:szCs w:val="24"/>
        </w:rPr>
        <w:t>quantitative instrument was designed to measure thirteen factors wh</w:t>
      </w:r>
      <w:r w:rsidR="00D77648">
        <w:rPr>
          <w:rFonts w:ascii="Times New Roman" w:hAnsi="Times New Roman" w:cs="Times New Roman"/>
          <w:sz w:val="24"/>
          <w:szCs w:val="24"/>
        </w:rPr>
        <w:t>ich previous literature suggested</w:t>
      </w:r>
      <w:r>
        <w:rPr>
          <w:rFonts w:ascii="Times New Roman" w:hAnsi="Times New Roman" w:cs="Times New Roman"/>
          <w:sz w:val="24"/>
          <w:szCs w:val="24"/>
        </w:rPr>
        <w:t xml:space="preserve"> </w:t>
      </w:r>
      <w:r w:rsidR="00D77648">
        <w:rPr>
          <w:rFonts w:ascii="Times New Roman" w:hAnsi="Times New Roman" w:cs="Times New Roman"/>
          <w:sz w:val="24"/>
          <w:szCs w:val="24"/>
        </w:rPr>
        <w:t>as</w:t>
      </w:r>
      <w:r>
        <w:rPr>
          <w:rFonts w:ascii="Times New Roman" w:hAnsi="Times New Roman" w:cs="Times New Roman"/>
          <w:sz w:val="24"/>
          <w:szCs w:val="24"/>
        </w:rPr>
        <w:t xml:space="preserve"> benefits students may receive as a result of engaging in peer mentoring roles on college campuses. The factors measured in this study were presented in the survey as: helping fellow students, establishing a greater sense of self-worth, gain leadership skills, gain an understanding of the career you’d like to pursue, improve your decision making skills, improve your time management skills, improving your ability to organize yourself, enhance your communication skills, improve your academic skills, establish meaningful relationships with fellow peer mentors, establish meaningful relationships with university staff members, gain a greater understanding and awareness of issues of diversity, and work with a group of diverse individuals. </w:t>
      </w:r>
    </w:p>
    <w:p w:rsidR="000633A1" w:rsidRPr="000633A1" w:rsidRDefault="007D4534"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This chapter will first</w:t>
      </w:r>
      <w:r w:rsidR="00ED43FC">
        <w:rPr>
          <w:rFonts w:ascii="Times New Roman" w:hAnsi="Times New Roman" w:cs="Times New Roman"/>
          <w:sz w:val="24"/>
          <w:szCs w:val="24"/>
        </w:rPr>
        <w:t xml:space="preserve"> describe</w:t>
      </w:r>
      <w:r w:rsidR="004454E2">
        <w:rPr>
          <w:rFonts w:ascii="Times New Roman" w:hAnsi="Times New Roman" w:cs="Times New Roman"/>
          <w:sz w:val="24"/>
          <w:szCs w:val="24"/>
        </w:rPr>
        <w:t xml:space="preserve"> the demographics of the study</w:t>
      </w:r>
      <w:r>
        <w:rPr>
          <w:rFonts w:ascii="Times New Roman" w:hAnsi="Times New Roman" w:cs="Times New Roman"/>
          <w:sz w:val="24"/>
          <w:szCs w:val="24"/>
        </w:rPr>
        <w:t xml:space="preserve"> and provide an overview of the influence that each factor had on the total population. An analysis of how each peer mentoring role was influenced will follow. The chapter will then analyze how racial/ethnic identity, gender identity, and class level influenced each factor within the study, compared to the overall influence of each factor.</w:t>
      </w:r>
      <w:r w:rsidR="002F5AD5">
        <w:rPr>
          <w:rFonts w:ascii="Times New Roman" w:hAnsi="Times New Roman" w:cs="Times New Roman"/>
          <w:sz w:val="24"/>
          <w:szCs w:val="24"/>
        </w:rPr>
        <w:t xml:space="preserve"> The chapter conclude</w:t>
      </w:r>
      <w:r w:rsidR="004454E2">
        <w:rPr>
          <w:rFonts w:ascii="Times New Roman" w:hAnsi="Times New Roman" w:cs="Times New Roman"/>
          <w:sz w:val="24"/>
          <w:szCs w:val="24"/>
        </w:rPr>
        <w:t>s</w:t>
      </w:r>
      <w:r w:rsidR="002F5AD5">
        <w:rPr>
          <w:rFonts w:ascii="Times New Roman" w:hAnsi="Times New Roman" w:cs="Times New Roman"/>
          <w:sz w:val="24"/>
          <w:szCs w:val="24"/>
        </w:rPr>
        <w:t xml:space="preserve"> with an analysis of the additional factors which participants indicated were influential to their decision to become a peer mentor.</w:t>
      </w:r>
    </w:p>
    <w:p w:rsidR="000633A1" w:rsidRDefault="007D4534" w:rsidP="000633A1">
      <w:pPr>
        <w:spacing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Demographic Information</w:t>
      </w:r>
    </w:p>
    <w:p w:rsidR="00D77648" w:rsidRDefault="000633A1"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EF0268">
        <w:rPr>
          <w:rFonts w:ascii="Times New Roman" w:hAnsi="Times New Roman" w:cs="Times New Roman"/>
          <w:sz w:val="24"/>
          <w:szCs w:val="24"/>
        </w:rPr>
        <w:t xml:space="preserve">The survey was distributed to 664 student leaders at the University of Tennessee, Knoxville. </w:t>
      </w:r>
      <w:r w:rsidR="00D77648">
        <w:rPr>
          <w:rFonts w:ascii="Times New Roman" w:hAnsi="Times New Roman" w:cs="Times New Roman"/>
          <w:sz w:val="24"/>
          <w:szCs w:val="24"/>
        </w:rPr>
        <w:t xml:space="preserve">A total of </w:t>
      </w:r>
      <w:r w:rsidR="00EF0268">
        <w:rPr>
          <w:rFonts w:ascii="Times New Roman" w:hAnsi="Times New Roman" w:cs="Times New Roman"/>
          <w:sz w:val="24"/>
          <w:szCs w:val="24"/>
        </w:rPr>
        <w:t xml:space="preserve">110 student leaders participated in the study, resulting in a 16.6 % response </w:t>
      </w:r>
      <w:r w:rsidR="00EF0268">
        <w:rPr>
          <w:rFonts w:ascii="Times New Roman" w:hAnsi="Times New Roman" w:cs="Times New Roman"/>
          <w:sz w:val="24"/>
          <w:szCs w:val="24"/>
        </w:rPr>
        <w:lastRenderedPageBreak/>
        <w:t xml:space="preserve">rate. </w:t>
      </w:r>
      <w:r w:rsidR="00D77648">
        <w:rPr>
          <w:rFonts w:ascii="Times New Roman" w:hAnsi="Times New Roman" w:cs="Times New Roman"/>
          <w:sz w:val="24"/>
          <w:szCs w:val="24"/>
        </w:rPr>
        <w:t xml:space="preserve">A total of </w:t>
      </w:r>
      <w:r w:rsidR="00EF0268">
        <w:rPr>
          <w:rFonts w:ascii="Times New Roman" w:hAnsi="Times New Roman" w:cs="Times New Roman"/>
          <w:sz w:val="24"/>
          <w:szCs w:val="24"/>
        </w:rPr>
        <w:t>13 student leadership groups</w:t>
      </w:r>
      <w:r w:rsidR="00D77648">
        <w:rPr>
          <w:rFonts w:ascii="Times New Roman" w:hAnsi="Times New Roman" w:cs="Times New Roman"/>
          <w:sz w:val="24"/>
          <w:szCs w:val="24"/>
        </w:rPr>
        <w:t>, representing a variety of missions and values,</w:t>
      </w:r>
      <w:r w:rsidR="00EF0268">
        <w:rPr>
          <w:rFonts w:ascii="Times New Roman" w:hAnsi="Times New Roman" w:cs="Times New Roman"/>
          <w:sz w:val="24"/>
          <w:szCs w:val="24"/>
        </w:rPr>
        <w:t xml:space="preserve"> were invited to participate in the study. </w:t>
      </w:r>
      <w:r w:rsidR="00D77648">
        <w:rPr>
          <w:rFonts w:ascii="Times New Roman" w:hAnsi="Times New Roman" w:cs="Times New Roman"/>
          <w:sz w:val="24"/>
          <w:szCs w:val="24"/>
        </w:rPr>
        <w:t xml:space="preserve">Of those, </w:t>
      </w:r>
      <w:r w:rsidR="00EF0268">
        <w:rPr>
          <w:rFonts w:ascii="Times New Roman" w:hAnsi="Times New Roman" w:cs="Times New Roman"/>
          <w:sz w:val="24"/>
          <w:szCs w:val="24"/>
        </w:rPr>
        <w:t>11 g</w:t>
      </w:r>
      <w:r w:rsidR="00D77648">
        <w:rPr>
          <w:rFonts w:ascii="Times New Roman" w:hAnsi="Times New Roman" w:cs="Times New Roman"/>
          <w:sz w:val="24"/>
          <w:szCs w:val="24"/>
        </w:rPr>
        <w:t>roups participated in the study, including</w:t>
      </w:r>
      <w:r w:rsidR="00EF0268">
        <w:rPr>
          <w:rFonts w:ascii="Times New Roman" w:hAnsi="Times New Roman" w:cs="Times New Roman"/>
          <w:sz w:val="24"/>
          <w:szCs w:val="24"/>
        </w:rPr>
        <w:t xml:space="preserve">: </w:t>
      </w:r>
      <w:r w:rsidR="00EF0268" w:rsidRPr="00C7360A">
        <w:rPr>
          <w:rFonts w:ascii="Times New Roman" w:hAnsi="Times New Roman" w:cs="Times New Roman"/>
          <w:sz w:val="24"/>
          <w:szCs w:val="24"/>
        </w:rPr>
        <w:t>Center for L</w:t>
      </w:r>
      <w:r w:rsidR="00EF0268">
        <w:rPr>
          <w:rFonts w:ascii="Times New Roman" w:hAnsi="Times New Roman" w:cs="Times New Roman"/>
          <w:sz w:val="24"/>
          <w:szCs w:val="24"/>
        </w:rPr>
        <w:t xml:space="preserve">eadership &amp; Service Team Leader, </w:t>
      </w:r>
      <w:r w:rsidR="00EF0268" w:rsidRPr="00C7360A">
        <w:rPr>
          <w:rFonts w:ascii="Times New Roman" w:hAnsi="Times New Roman" w:cs="Times New Roman"/>
          <w:sz w:val="24"/>
          <w:szCs w:val="24"/>
        </w:rPr>
        <w:t>Center for Health, Education, and We</w:t>
      </w:r>
      <w:r w:rsidR="00EF0268">
        <w:rPr>
          <w:rFonts w:ascii="Times New Roman" w:hAnsi="Times New Roman" w:cs="Times New Roman"/>
          <w:sz w:val="24"/>
          <w:szCs w:val="24"/>
        </w:rPr>
        <w:t xml:space="preserve">llness Vols 2 Vols Peer Mentors, </w:t>
      </w:r>
      <w:r w:rsidR="00EF0268" w:rsidRPr="00C7360A">
        <w:rPr>
          <w:rFonts w:ascii="Times New Roman" w:hAnsi="Times New Roman" w:cs="Times New Roman"/>
          <w:sz w:val="24"/>
          <w:szCs w:val="24"/>
        </w:rPr>
        <w:t>Center for Career Dev</w:t>
      </w:r>
      <w:r w:rsidR="00EF0268">
        <w:rPr>
          <w:rFonts w:ascii="Times New Roman" w:hAnsi="Times New Roman" w:cs="Times New Roman"/>
          <w:sz w:val="24"/>
          <w:szCs w:val="24"/>
        </w:rPr>
        <w:t xml:space="preserve">elopment Peer Career Counselor, </w:t>
      </w:r>
      <w:r w:rsidR="00EF0268" w:rsidRPr="00C7360A">
        <w:rPr>
          <w:rFonts w:ascii="Times New Roman" w:hAnsi="Times New Roman" w:cs="Times New Roman"/>
          <w:sz w:val="24"/>
          <w:szCs w:val="24"/>
        </w:rPr>
        <w:t>Office of First-Y</w:t>
      </w:r>
      <w:r w:rsidR="00EF0268">
        <w:rPr>
          <w:rFonts w:ascii="Times New Roman" w:hAnsi="Times New Roman" w:cs="Times New Roman"/>
          <w:sz w:val="24"/>
          <w:szCs w:val="24"/>
        </w:rPr>
        <w:t xml:space="preserve">ear Studies FYS 101 Peer Mentor, </w:t>
      </w:r>
      <w:r w:rsidR="00EF0268" w:rsidRPr="00C7360A">
        <w:rPr>
          <w:rFonts w:ascii="Times New Roman" w:hAnsi="Times New Roman" w:cs="Times New Roman"/>
          <w:sz w:val="24"/>
          <w:szCs w:val="24"/>
        </w:rPr>
        <w:t>Office of Multicultural Student Life Multicultural Mentor</w:t>
      </w:r>
      <w:r w:rsidR="00EF0268">
        <w:rPr>
          <w:rFonts w:ascii="Times New Roman" w:hAnsi="Times New Roman" w:cs="Times New Roman"/>
          <w:sz w:val="24"/>
          <w:szCs w:val="24"/>
        </w:rPr>
        <w:t xml:space="preserve">, </w:t>
      </w:r>
      <w:r w:rsidR="00EF0268" w:rsidRPr="00C7360A">
        <w:rPr>
          <w:rFonts w:ascii="Times New Roman" w:hAnsi="Times New Roman" w:cs="Times New Roman"/>
          <w:sz w:val="24"/>
          <w:szCs w:val="24"/>
        </w:rPr>
        <w:t xml:space="preserve">Office of Orientation </w:t>
      </w:r>
      <w:r w:rsidR="00EF0268">
        <w:rPr>
          <w:rFonts w:ascii="Times New Roman" w:hAnsi="Times New Roman" w:cs="Times New Roman"/>
          <w:sz w:val="24"/>
          <w:szCs w:val="24"/>
        </w:rPr>
        <w:t xml:space="preserve">&amp; Transition Orientation Leader, </w:t>
      </w:r>
      <w:r w:rsidR="00EF0268" w:rsidRPr="00C7360A">
        <w:rPr>
          <w:rFonts w:ascii="Times New Roman" w:hAnsi="Times New Roman" w:cs="Times New Roman"/>
          <w:sz w:val="24"/>
          <w:szCs w:val="24"/>
        </w:rPr>
        <w:t>Under</w:t>
      </w:r>
      <w:r w:rsidR="00EF0268">
        <w:rPr>
          <w:rFonts w:ascii="Times New Roman" w:hAnsi="Times New Roman" w:cs="Times New Roman"/>
          <w:sz w:val="24"/>
          <w:szCs w:val="24"/>
        </w:rPr>
        <w:t xml:space="preserve">graduate Admissions Vol Mentor, </w:t>
      </w:r>
      <w:r w:rsidR="00EF0268" w:rsidRPr="00C7360A">
        <w:rPr>
          <w:rFonts w:ascii="Times New Roman" w:hAnsi="Times New Roman" w:cs="Times New Roman"/>
          <w:sz w:val="24"/>
          <w:szCs w:val="24"/>
        </w:rPr>
        <w:t>University Housing Livin</w:t>
      </w:r>
      <w:r w:rsidR="00EF0268">
        <w:rPr>
          <w:rFonts w:ascii="Times New Roman" w:hAnsi="Times New Roman" w:cs="Times New Roman"/>
          <w:sz w:val="24"/>
          <w:szCs w:val="24"/>
        </w:rPr>
        <w:t xml:space="preserve">g and Learning Community Mentor, </w:t>
      </w:r>
      <w:r w:rsidR="00EF0268" w:rsidRPr="00C7360A">
        <w:rPr>
          <w:rFonts w:ascii="Times New Roman" w:hAnsi="Times New Roman" w:cs="Times New Roman"/>
          <w:sz w:val="24"/>
          <w:szCs w:val="24"/>
        </w:rPr>
        <w:t>Univer</w:t>
      </w:r>
      <w:r w:rsidR="00EF0268">
        <w:rPr>
          <w:rFonts w:ascii="Times New Roman" w:hAnsi="Times New Roman" w:cs="Times New Roman"/>
          <w:sz w:val="24"/>
          <w:szCs w:val="24"/>
        </w:rPr>
        <w:t xml:space="preserve">sity Housing Resident Assistant, </w:t>
      </w:r>
      <w:r w:rsidR="00EF0268" w:rsidRPr="00C7360A">
        <w:rPr>
          <w:rFonts w:ascii="Times New Roman" w:hAnsi="Times New Roman" w:cs="Times New Roman"/>
          <w:sz w:val="24"/>
          <w:szCs w:val="24"/>
        </w:rPr>
        <w:t>University Housing Residential</w:t>
      </w:r>
      <w:r w:rsidR="00EF0268">
        <w:rPr>
          <w:rFonts w:ascii="Times New Roman" w:hAnsi="Times New Roman" w:cs="Times New Roman"/>
          <w:sz w:val="24"/>
          <w:szCs w:val="24"/>
        </w:rPr>
        <w:t xml:space="preserve"> Halls Council Executive Member, </w:t>
      </w:r>
      <w:r w:rsidR="004454E2">
        <w:rPr>
          <w:rFonts w:ascii="Times New Roman" w:hAnsi="Times New Roman" w:cs="Times New Roman"/>
          <w:sz w:val="24"/>
          <w:szCs w:val="24"/>
        </w:rPr>
        <w:t xml:space="preserve"> and </w:t>
      </w:r>
      <w:r w:rsidR="00EF0268" w:rsidRPr="00C7360A">
        <w:rPr>
          <w:rFonts w:ascii="Times New Roman" w:hAnsi="Times New Roman" w:cs="Times New Roman"/>
          <w:sz w:val="24"/>
          <w:szCs w:val="24"/>
        </w:rPr>
        <w:t>Volunteer Bridge Peer Mentor</w:t>
      </w:r>
      <w:r w:rsidR="00EF0268">
        <w:rPr>
          <w:rFonts w:ascii="Times New Roman" w:hAnsi="Times New Roman" w:cs="Times New Roman"/>
          <w:sz w:val="24"/>
          <w:szCs w:val="24"/>
        </w:rPr>
        <w:t>.</w:t>
      </w:r>
      <w:r w:rsidR="00EF0268" w:rsidRPr="00C7360A">
        <w:rPr>
          <w:rFonts w:ascii="Times New Roman" w:hAnsi="Times New Roman" w:cs="Times New Roman"/>
          <w:sz w:val="24"/>
          <w:szCs w:val="24"/>
        </w:rPr>
        <w:t xml:space="preserve"> </w:t>
      </w:r>
      <w:r w:rsidR="00EF0268">
        <w:rPr>
          <w:rFonts w:ascii="Times New Roman" w:hAnsi="Times New Roman" w:cs="Times New Roman"/>
          <w:sz w:val="24"/>
          <w:szCs w:val="24"/>
        </w:rPr>
        <w:t xml:space="preserve">Demographic information was collected regarding racial/ethnic identity, gender identity, and class level. </w:t>
      </w:r>
    </w:p>
    <w:p w:rsidR="000633A1" w:rsidRPr="000633A1" w:rsidRDefault="00997F06"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Table 1. </w:t>
      </w:r>
      <w:r w:rsidR="003E2FEE">
        <w:rPr>
          <w:rFonts w:ascii="Times New Roman" w:hAnsi="Times New Roman" w:cs="Times New Roman"/>
          <w:sz w:val="24"/>
          <w:szCs w:val="24"/>
        </w:rPr>
        <w:t xml:space="preserve">(Appendix B) </w:t>
      </w:r>
      <w:r>
        <w:rPr>
          <w:rFonts w:ascii="Times New Roman" w:hAnsi="Times New Roman" w:cs="Times New Roman"/>
          <w:sz w:val="24"/>
          <w:szCs w:val="24"/>
        </w:rPr>
        <w:t xml:space="preserve">shows that Undergraduate Admissions Vol Mentors, Office of First-Year Studies 101 Peer Mentors, University Housing Resident Assistants, and Center for Leadership and Service Team Leaders </w:t>
      </w:r>
      <w:r w:rsidR="00D77648">
        <w:rPr>
          <w:rFonts w:ascii="Times New Roman" w:hAnsi="Times New Roman" w:cs="Times New Roman"/>
          <w:sz w:val="24"/>
          <w:szCs w:val="24"/>
        </w:rPr>
        <w:t>were</w:t>
      </w:r>
      <w:r w:rsidR="007D4534">
        <w:rPr>
          <w:rFonts w:ascii="Times New Roman" w:hAnsi="Times New Roman" w:cs="Times New Roman"/>
          <w:sz w:val="24"/>
          <w:szCs w:val="24"/>
        </w:rPr>
        <w:t xml:space="preserve"> </w:t>
      </w:r>
      <w:r>
        <w:rPr>
          <w:rFonts w:ascii="Times New Roman" w:hAnsi="Times New Roman" w:cs="Times New Roman"/>
          <w:sz w:val="24"/>
          <w:szCs w:val="24"/>
        </w:rPr>
        <w:t>the largest peer mentoring roles to participate in the study. Other roles, such as: Center for Health, Education, and Wellness Vols 2 Vols Peer Mentors and the University Housing Living and Learning Community Mentors had a high response rate, despite not having a l</w:t>
      </w:r>
      <w:r w:rsidR="003E2FEE">
        <w:rPr>
          <w:rFonts w:ascii="Times New Roman" w:hAnsi="Times New Roman" w:cs="Times New Roman"/>
          <w:sz w:val="24"/>
          <w:szCs w:val="24"/>
        </w:rPr>
        <w:t>arge quantity of peer mentors.</w:t>
      </w:r>
    </w:p>
    <w:p w:rsidR="000633A1" w:rsidRDefault="007D4534" w:rsidP="000633A1">
      <w:pPr>
        <w:tabs>
          <w:tab w:val="left" w:pos="720"/>
          <w:tab w:val="left" w:pos="1440"/>
          <w:tab w:val="left" w:pos="2160"/>
          <w:tab w:val="left" w:pos="2880"/>
          <w:tab w:val="left" w:pos="3600"/>
          <w:tab w:val="left" w:pos="4320"/>
          <w:tab w:val="left" w:pos="5040"/>
          <w:tab w:val="left" w:pos="7590"/>
        </w:tabs>
        <w:spacing w:line="480" w:lineRule="auto"/>
        <w:contextualSpacing/>
        <w:rPr>
          <w:rFonts w:ascii="Times New Roman" w:hAnsi="Times New Roman" w:cs="Times New Roman"/>
          <w:b/>
          <w:sz w:val="24"/>
          <w:szCs w:val="24"/>
        </w:rPr>
      </w:pPr>
      <w:r>
        <w:rPr>
          <w:rFonts w:ascii="Times New Roman" w:hAnsi="Times New Roman" w:cs="Times New Roman"/>
          <w:b/>
          <w:sz w:val="24"/>
          <w:szCs w:val="24"/>
        </w:rPr>
        <w:t>Influence of Factors for Overall Population</w:t>
      </w:r>
    </w:p>
    <w:p w:rsidR="004454E2" w:rsidRPr="000633A1" w:rsidRDefault="00ED43FC" w:rsidP="000633A1">
      <w:pPr>
        <w:tabs>
          <w:tab w:val="left" w:pos="720"/>
          <w:tab w:val="left" w:pos="1440"/>
          <w:tab w:val="left" w:pos="2160"/>
          <w:tab w:val="left" w:pos="2880"/>
          <w:tab w:val="left" w:pos="3600"/>
          <w:tab w:val="left" w:pos="4320"/>
          <w:tab w:val="left" w:pos="5040"/>
          <w:tab w:val="left" w:pos="7590"/>
        </w:tabs>
        <w:spacing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00997F06" w:rsidRPr="00E32ACA">
        <w:rPr>
          <w:rFonts w:ascii="Times New Roman" w:hAnsi="Times New Roman" w:cs="Times New Roman"/>
          <w:sz w:val="24"/>
          <w:szCs w:val="24"/>
        </w:rPr>
        <w:t>Table 2</w:t>
      </w:r>
      <w:r w:rsidR="007D4534">
        <w:rPr>
          <w:rFonts w:ascii="Times New Roman" w:hAnsi="Times New Roman" w:cs="Times New Roman"/>
          <w:sz w:val="24"/>
          <w:szCs w:val="24"/>
        </w:rPr>
        <w:t>.</w:t>
      </w:r>
      <w:r w:rsidR="00997F06" w:rsidRPr="00E32ACA">
        <w:rPr>
          <w:rFonts w:ascii="Times New Roman" w:hAnsi="Times New Roman" w:cs="Times New Roman"/>
          <w:sz w:val="24"/>
          <w:szCs w:val="24"/>
        </w:rPr>
        <w:t xml:space="preserve"> </w:t>
      </w:r>
      <w:r w:rsidR="00721C3D">
        <w:rPr>
          <w:rFonts w:ascii="Times New Roman" w:hAnsi="Times New Roman" w:cs="Times New Roman"/>
          <w:sz w:val="24"/>
          <w:szCs w:val="24"/>
        </w:rPr>
        <w:t>(Appendix C</w:t>
      </w:r>
      <w:r w:rsidR="003E2FEE">
        <w:rPr>
          <w:rFonts w:ascii="Times New Roman" w:hAnsi="Times New Roman" w:cs="Times New Roman"/>
          <w:sz w:val="24"/>
          <w:szCs w:val="24"/>
        </w:rPr>
        <w:t xml:space="preserve">) </w:t>
      </w:r>
      <w:r w:rsidR="00997F06" w:rsidRPr="00E32ACA">
        <w:rPr>
          <w:rFonts w:ascii="Times New Roman" w:hAnsi="Times New Roman" w:cs="Times New Roman"/>
          <w:sz w:val="24"/>
          <w:szCs w:val="24"/>
        </w:rPr>
        <w:t>displays the mean and mode for each f</w:t>
      </w:r>
      <w:r w:rsidR="00CD7660">
        <w:rPr>
          <w:rFonts w:ascii="Times New Roman" w:hAnsi="Times New Roman" w:cs="Times New Roman"/>
          <w:sz w:val="24"/>
          <w:szCs w:val="24"/>
        </w:rPr>
        <w:t xml:space="preserve">actor </w:t>
      </w:r>
      <w:r w:rsidR="00997F06" w:rsidRPr="00E32ACA">
        <w:rPr>
          <w:rFonts w:ascii="Times New Roman" w:hAnsi="Times New Roman" w:cs="Times New Roman"/>
          <w:sz w:val="24"/>
          <w:szCs w:val="24"/>
        </w:rPr>
        <w:t xml:space="preserve">influencing </w:t>
      </w:r>
      <w:r w:rsidR="00D77648">
        <w:rPr>
          <w:rFonts w:ascii="Times New Roman" w:hAnsi="Times New Roman" w:cs="Times New Roman"/>
          <w:sz w:val="24"/>
          <w:szCs w:val="24"/>
        </w:rPr>
        <w:t>a student’s</w:t>
      </w:r>
      <w:r w:rsidR="00997F06" w:rsidRPr="00E32ACA">
        <w:rPr>
          <w:rFonts w:ascii="Times New Roman" w:hAnsi="Times New Roman" w:cs="Times New Roman"/>
          <w:sz w:val="24"/>
          <w:szCs w:val="24"/>
        </w:rPr>
        <w:t xml:space="preserve"> decision to become a peer mentor. The participants responded to the level of influence individual factors had on their decision to become a peer mentor utilizing a Likert scale ranging from 1</w:t>
      </w:r>
      <w:r w:rsidR="004454E2">
        <w:rPr>
          <w:rFonts w:ascii="Times New Roman" w:hAnsi="Times New Roman" w:cs="Times New Roman"/>
          <w:sz w:val="24"/>
          <w:szCs w:val="24"/>
        </w:rPr>
        <w:t xml:space="preserve">-10. For this study, </w:t>
      </w:r>
      <w:r w:rsidR="00201CB8">
        <w:rPr>
          <w:rFonts w:ascii="Times New Roman" w:hAnsi="Times New Roman" w:cs="Times New Roman"/>
          <w:sz w:val="24"/>
          <w:szCs w:val="24"/>
        </w:rPr>
        <w:t xml:space="preserve">a </w:t>
      </w:r>
      <w:r w:rsidR="004454E2">
        <w:rPr>
          <w:rFonts w:ascii="Times New Roman" w:hAnsi="Times New Roman" w:cs="Times New Roman"/>
          <w:sz w:val="24"/>
          <w:szCs w:val="24"/>
        </w:rPr>
        <w:t>1 indicated</w:t>
      </w:r>
      <w:r w:rsidR="00997F06" w:rsidRPr="00E32ACA">
        <w:rPr>
          <w:rFonts w:ascii="Times New Roman" w:hAnsi="Times New Roman" w:cs="Times New Roman"/>
          <w:sz w:val="24"/>
          <w:szCs w:val="24"/>
        </w:rPr>
        <w:t xml:space="preserve"> that the factor was not influential on the students’ decision to become a peer mentor, </w:t>
      </w:r>
      <w:r w:rsidR="00201CB8">
        <w:rPr>
          <w:rFonts w:ascii="Times New Roman" w:hAnsi="Times New Roman" w:cs="Times New Roman"/>
          <w:sz w:val="24"/>
          <w:szCs w:val="24"/>
        </w:rPr>
        <w:t xml:space="preserve">a </w:t>
      </w:r>
      <w:r w:rsidR="00997F06" w:rsidRPr="00E32ACA">
        <w:rPr>
          <w:rFonts w:ascii="Times New Roman" w:hAnsi="Times New Roman" w:cs="Times New Roman"/>
          <w:sz w:val="24"/>
          <w:szCs w:val="24"/>
        </w:rPr>
        <w:t xml:space="preserve">5 indicated that the factor was moderately </w:t>
      </w:r>
      <w:r w:rsidR="004454E2">
        <w:rPr>
          <w:rFonts w:ascii="Times New Roman" w:hAnsi="Times New Roman" w:cs="Times New Roman"/>
          <w:sz w:val="24"/>
          <w:szCs w:val="24"/>
        </w:rPr>
        <w:t xml:space="preserve">influential, and 10 indicated </w:t>
      </w:r>
      <w:r w:rsidR="00997F06" w:rsidRPr="00E32ACA">
        <w:rPr>
          <w:rFonts w:ascii="Times New Roman" w:hAnsi="Times New Roman" w:cs="Times New Roman"/>
          <w:sz w:val="24"/>
          <w:szCs w:val="24"/>
        </w:rPr>
        <w:t xml:space="preserve">that the factor was very influential. All 110 participants responded to each factor. </w:t>
      </w:r>
      <w:r w:rsidR="007D4534">
        <w:rPr>
          <w:rFonts w:ascii="Times New Roman" w:hAnsi="Times New Roman" w:cs="Times New Roman"/>
          <w:sz w:val="24"/>
          <w:szCs w:val="24"/>
        </w:rPr>
        <w:t xml:space="preserve"> </w:t>
      </w:r>
      <w:r w:rsidR="00997F06" w:rsidRPr="00E32ACA">
        <w:rPr>
          <w:rFonts w:ascii="Times New Roman" w:hAnsi="Times New Roman" w:cs="Times New Roman"/>
          <w:sz w:val="24"/>
          <w:szCs w:val="24"/>
        </w:rPr>
        <w:t xml:space="preserve"> </w:t>
      </w:r>
      <w:r>
        <w:rPr>
          <w:rFonts w:ascii="Times New Roman" w:hAnsi="Times New Roman" w:cs="Times New Roman"/>
          <w:sz w:val="24"/>
          <w:szCs w:val="24"/>
        </w:rPr>
        <w:lastRenderedPageBreak/>
        <w:tab/>
      </w:r>
      <w:r w:rsidR="004454E2">
        <w:rPr>
          <w:rFonts w:ascii="Times New Roman" w:hAnsi="Times New Roman" w:cs="Times New Roman"/>
          <w:sz w:val="24"/>
          <w:szCs w:val="24"/>
        </w:rPr>
        <w:t>Helping</w:t>
      </w:r>
      <w:r w:rsidR="004454E2" w:rsidRPr="00E32ACA">
        <w:rPr>
          <w:rFonts w:ascii="Times New Roman" w:hAnsi="Times New Roman" w:cs="Times New Roman"/>
          <w:sz w:val="24"/>
          <w:szCs w:val="24"/>
        </w:rPr>
        <w:t xml:space="preserve"> fellow students (10), gain leadership skills (10), </w:t>
      </w:r>
      <w:r w:rsidR="004454E2">
        <w:rPr>
          <w:rFonts w:ascii="Times New Roman" w:hAnsi="Times New Roman" w:cs="Times New Roman"/>
          <w:sz w:val="24"/>
          <w:szCs w:val="24"/>
        </w:rPr>
        <w:t>improve your ability to organize yourself</w:t>
      </w:r>
      <w:r w:rsidR="004454E2" w:rsidRPr="00E32ACA">
        <w:rPr>
          <w:rFonts w:ascii="Times New Roman" w:hAnsi="Times New Roman" w:cs="Times New Roman"/>
          <w:sz w:val="24"/>
          <w:szCs w:val="24"/>
        </w:rPr>
        <w:t xml:space="preserve"> skills (10), </w:t>
      </w:r>
      <w:r w:rsidR="004454E2">
        <w:rPr>
          <w:rFonts w:ascii="Times New Roman" w:hAnsi="Times New Roman" w:cs="Times New Roman"/>
          <w:sz w:val="24"/>
          <w:szCs w:val="24"/>
        </w:rPr>
        <w:t>enhance your communication skills</w:t>
      </w:r>
      <w:r w:rsidR="004454E2" w:rsidRPr="00E32ACA">
        <w:rPr>
          <w:rFonts w:ascii="Times New Roman" w:hAnsi="Times New Roman" w:cs="Times New Roman"/>
          <w:sz w:val="24"/>
          <w:szCs w:val="24"/>
        </w:rPr>
        <w:t xml:space="preserve"> (10), establish meaningful relationships with university staff (10), </w:t>
      </w:r>
      <w:r w:rsidR="004454E2">
        <w:rPr>
          <w:rFonts w:ascii="Times New Roman" w:hAnsi="Times New Roman" w:cs="Times New Roman"/>
          <w:sz w:val="24"/>
          <w:szCs w:val="24"/>
        </w:rPr>
        <w:t>establish meaningful relationships with fellow</w:t>
      </w:r>
      <w:r w:rsidR="004454E2" w:rsidRPr="00E32ACA">
        <w:rPr>
          <w:rFonts w:ascii="Times New Roman" w:hAnsi="Times New Roman" w:cs="Times New Roman"/>
          <w:sz w:val="24"/>
          <w:szCs w:val="24"/>
        </w:rPr>
        <w:t xml:space="preserve"> peer mentors (10), gain a greater understanding and awareness of issues of diversity (10), and opportunity to work with a group of diverse individuals (10) </w:t>
      </w:r>
      <w:r w:rsidR="004454E2">
        <w:rPr>
          <w:rFonts w:ascii="Times New Roman" w:hAnsi="Times New Roman" w:cs="Times New Roman"/>
          <w:sz w:val="24"/>
          <w:szCs w:val="24"/>
        </w:rPr>
        <w:t>were</w:t>
      </w:r>
      <w:r w:rsidR="004454E2" w:rsidRPr="00E32ACA">
        <w:rPr>
          <w:rFonts w:ascii="Times New Roman" w:hAnsi="Times New Roman" w:cs="Times New Roman"/>
          <w:sz w:val="24"/>
          <w:szCs w:val="24"/>
        </w:rPr>
        <w:t xml:space="preserve"> the highest modes for this study. </w:t>
      </w:r>
      <w:r w:rsidR="004454E2">
        <w:rPr>
          <w:rFonts w:ascii="Times New Roman" w:hAnsi="Times New Roman" w:cs="Times New Roman"/>
          <w:sz w:val="24"/>
          <w:szCs w:val="24"/>
        </w:rPr>
        <w:t>Gain an understanding of the career you’d like to pursue (1) was</w:t>
      </w:r>
      <w:r w:rsidR="004454E2" w:rsidRPr="00E32ACA">
        <w:rPr>
          <w:rFonts w:ascii="Times New Roman" w:hAnsi="Times New Roman" w:cs="Times New Roman"/>
          <w:sz w:val="24"/>
          <w:szCs w:val="24"/>
        </w:rPr>
        <w:t xml:space="preserve"> the lowest mode in this study. </w:t>
      </w:r>
    </w:p>
    <w:p w:rsidR="003550C7" w:rsidRDefault="003550C7"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standard deviation for the factors </w:t>
      </w:r>
      <w:r w:rsidR="002F3A9E">
        <w:rPr>
          <w:rFonts w:ascii="Times New Roman" w:hAnsi="Times New Roman" w:cs="Times New Roman"/>
          <w:sz w:val="24"/>
          <w:szCs w:val="24"/>
        </w:rPr>
        <w:t>featured in</w:t>
      </w:r>
      <w:r w:rsidR="00721C3D">
        <w:rPr>
          <w:rFonts w:ascii="Times New Roman" w:hAnsi="Times New Roman" w:cs="Times New Roman"/>
          <w:sz w:val="24"/>
          <w:szCs w:val="24"/>
        </w:rPr>
        <w:t xml:space="preserve"> Table 2. (Appendix C</w:t>
      </w:r>
      <w:r w:rsidR="003E2FEE">
        <w:rPr>
          <w:rFonts w:ascii="Times New Roman" w:hAnsi="Times New Roman" w:cs="Times New Roman"/>
          <w:sz w:val="24"/>
          <w:szCs w:val="24"/>
        </w:rPr>
        <w:t>)</w:t>
      </w:r>
      <w:r>
        <w:rPr>
          <w:rFonts w:ascii="Times New Roman" w:hAnsi="Times New Roman" w:cs="Times New Roman"/>
          <w:sz w:val="24"/>
          <w:szCs w:val="24"/>
        </w:rPr>
        <w:t xml:space="preserve"> range from 1.53 to 3.1. These standard deviations all indicate</w:t>
      </w:r>
      <w:r w:rsidR="00ED43FC">
        <w:rPr>
          <w:rFonts w:ascii="Times New Roman" w:hAnsi="Times New Roman" w:cs="Times New Roman"/>
          <w:sz w:val="24"/>
          <w:szCs w:val="24"/>
        </w:rPr>
        <w:t>d that there wa</w:t>
      </w:r>
      <w:r>
        <w:rPr>
          <w:rFonts w:ascii="Times New Roman" w:hAnsi="Times New Roman" w:cs="Times New Roman"/>
          <w:sz w:val="24"/>
          <w:szCs w:val="24"/>
        </w:rPr>
        <w:t xml:space="preserve">s variability within the results of the study. </w:t>
      </w:r>
      <w:r w:rsidR="002F3A9E">
        <w:rPr>
          <w:rFonts w:ascii="Times New Roman" w:hAnsi="Times New Roman" w:cs="Times New Roman"/>
          <w:sz w:val="24"/>
          <w:szCs w:val="24"/>
        </w:rPr>
        <w:t>Standard deviation</w:t>
      </w:r>
      <w:r w:rsidR="003E2FEE">
        <w:rPr>
          <w:rFonts w:ascii="Times New Roman" w:hAnsi="Times New Roman" w:cs="Times New Roman"/>
          <w:sz w:val="24"/>
          <w:szCs w:val="24"/>
        </w:rPr>
        <w:t xml:space="preserve"> is </w:t>
      </w:r>
      <w:r w:rsidR="00721C3D">
        <w:rPr>
          <w:rFonts w:ascii="Times New Roman" w:hAnsi="Times New Roman" w:cs="Times New Roman"/>
          <w:sz w:val="24"/>
          <w:szCs w:val="24"/>
        </w:rPr>
        <w:t>included in Table 2. (Appendix C</w:t>
      </w:r>
      <w:r w:rsidR="003E2FEE">
        <w:rPr>
          <w:rFonts w:ascii="Times New Roman" w:hAnsi="Times New Roman" w:cs="Times New Roman"/>
          <w:sz w:val="24"/>
          <w:szCs w:val="24"/>
        </w:rPr>
        <w:t>)</w:t>
      </w:r>
      <w:r w:rsidR="002F3A9E">
        <w:rPr>
          <w:rFonts w:ascii="Times New Roman" w:hAnsi="Times New Roman" w:cs="Times New Roman"/>
          <w:sz w:val="24"/>
          <w:szCs w:val="24"/>
        </w:rPr>
        <w:t xml:space="preserve"> because of the large sample size. Given the variability, the results should be interpreted with caution. </w:t>
      </w:r>
    </w:p>
    <w:p w:rsidR="000633A1" w:rsidRPr="003E2FEE" w:rsidRDefault="004454E2"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97F06">
        <w:rPr>
          <w:rFonts w:ascii="Times New Roman" w:hAnsi="Times New Roman" w:cs="Times New Roman"/>
          <w:sz w:val="24"/>
          <w:szCs w:val="24"/>
        </w:rPr>
        <w:t xml:space="preserve">Figure 1. </w:t>
      </w:r>
      <w:r w:rsidR="00721C3D">
        <w:rPr>
          <w:rFonts w:ascii="Times New Roman" w:hAnsi="Times New Roman" w:cs="Times New Roman"/>
          <w:sz w:val="24"/>
          <w:szCs w:val="24"/>
        </w:rPr>
        <w:t>(Appendix D</w:t>
      </w:r>
      <w:r w:rsidR="003E2FEE">
        <w:rPr>
          <w:rFonts w:ascii="Times New Roman" w:hAnsi="Times New Roman" w:cs="Times New Roman"/>
          <w:sz w:val="24"/>
          <w:szCs w:val="24"/>
        </w:rPr>
        <w:t xml:space="preserve">) </w:t>
      </w:r>
      <w:r w:rsidR="00B10ECA">
        <w:rPr>
          <w:rFonts w:ascii="Times New Roman" w:hAnsi="Times New Roman" w:cs="Times New Roman"/>
          <w:sz w:val="24"/>
          <w:szCs w:val="24"/>
        </w:rPr>
        <w:t>shows</w:t>
      </w:r>
      <w:r w:rsidR="00997F06">
        <w:rPr>
          <w:rFonts w:ascii="Times New Roman" w:hAnsi="Times New Roman" w:cs="Times New Roman"/>
          <w:sz w:val="24"/>
          <w:szCs w:val="24"/>
        </w:rPr>
        <w:t xml:space="preserve"> the differences in mean </w:t>
      </w:r>
      <w:r w:rsidR="00201CB8">
        <w:rPr>
          <w:rFonts w:ascii="Times New Roman" w:hAnsi="Times New Roman" w:cs="Times New Roman"/>
          <w:sz w:val="24"/>
          <w:szCs w:val="24"/>
        </w:rPr>
        <w:t xml:space="preserve">scores </w:t>
      </w:r>
      <w:r w:rsidR="00997F06">
        <w:rPr>
          <w:rFonts w:ascii="Times New Roman" w:hAnsi="Times New Roman" w:cs="Times New Roman"/>
          <w:sz w:val="24"/>
          <w:szCs w:val="24"/>
        </w:rPr>
        <w:t>for each fac</w:t>
      </w:r>
      <w:r>
        <w:rPr>
          <w:rFonts w:ascii="Times New Roman" w:hAnsi="Times New Roman" w:cs="Times New Roman"/>
          <w:sz w:val="24"/>
          <w:szCs w:val="24"/>
        </w:rPr>
        <w:t xml:space="preserve">tor </w:t>
      </w:r>
      <w:r w:rsidR="00201CB8">
        <w:rPr>
          <w:rFonts w:ascii="Times New Roman" w:hAnsi="Times New Roman" w:cs="Times New Roman"/>
          <w:sz w:val="24"/>
          <w:szCs w:val="24"/>
        </w:rPr>
        <w:t>influencing</w:t>
      </w:r>
      <w:r w:rsidR="00997F06">
        <w:rPr>
          <w:rFonts w:ascii="Times New Roman" w:hAnsi="Times New Roman" w:cs="Times New Roman"/>
          <w:sz w:val="24"/>
          <w:szCs w:val="24"/>
        </w:rPr>
        <w:t xml:space="preserve"> college students’ decisions to become peer mentors. Helping fellow students (</w:t>
      </w:r>
      <w:r w:rsidR="009F739D" w:rsidRPr="009F739D">
        <w:rPr>
          <w:rFonts w:ascii="Times New Roman" w:hAnsi="Times New Roman" w:cs="Times New Roman"/>
          <w:i/>
          <w:sz w:val="24"/>
          <w:szCs w:val="24"/>
        </w:rPr>
        <w:t xml:space="preserve">m = </w:t>
      </w:r>
      <w:r w:rsidR="00997F06">
        <w:rPr>
          <w:rFonts w:ascii="Times New Roman" w:hAnsi="Times New Roman" w:cs="Times New Roman"/>
          <w:sz w:val="24"/>
          <w:szCs w:val="24"/>
        </w:rPr>
        <w:t>8.7</w:t>
      </w:r>
      <w:r w:rsidR="002807CF">
        <w:rPr>
          <w:rFonts w:ascii="Times New Roman" w:hAnsi="Times New Roman" w:cs="Times New Roman"/>
          <w:sz w:val="24"/>
          <w:szCs w:val="24"/>
        </w:rPr>
        <w:t>7</w:t>
      </w:r>
      <w:r w:rsidR="00997F06">
        <w:rPr>
          <w:rFonts w:ascii="Times New Roman" w:hAnsi="Times New Roman" w:cs="Times New Roman"/>
          <w:sz w:val="24"/>
          <w:szCs w:val="24"/>
        </w:rPr>
        <w:t>), gain leadership skills (</w:t>
      </w:r>
      <w:r w:rsidR="009F739D" w:rsidRPr="009F739D">
        <w:rPr>
          <w:rFonts w:ascii="Times New Roman" w:hAnsi="Times New Roman" w:cs="Times New Roman"/>
          <w:i/>
          <w:sz w:val="24"/>
          <w:szCs w:val="24"/>
        </w:rPr>
        <w:t xml:space="preserve">m = </w:t>
      </w:r>
      <w:r w:rsidR="002807CF">
        <w:rPr>
          <w:rFonts w:ascii="Times New Roman" w:hAnsi="Times New Roman" w:cs="Times New Roman"/>
          <w:sz w:val="24"/>
          <w:szCs w:val="24"/>
        </w:rPr>
        <w:t>8.36</w:t>
      </w:r>
      <w:r w:rsidR="00997F06">
        <w:rPr>
          <w:rFonts w:ascii="Times New Roman" w:hAnsi="Times New Roman" w:cs="Times New Roman"/>
          <w:sz w:val="24"/>
          <w:szCs w:val="24"/>
        </w:rPr>
        <w:t xml:space="preserve">), </w:t>
      </w:r>
      <w:r w:rsidR="004E212E">
        <w:rPr>
          <w:rFonts w:ascii="Times New Roman" w:hAnsi="Times New Roman" w:cs="Times New Roman"/>
          <w:sz w:val="24"/>
          <w:szCs w:val="24"/>
        </w:rPr>
        <w:t>enhance your communication skills</w:t>
      </w:r>
      <w:r w:rsidR="00997F06">
        <w:rPr>
          <w:rFonts w:ascii="Times New Roman" w:hAnsi="Times New Roman" w:cs="Times New Roman"/>
          <w:sz w:val="24"/>
          <w:szCs w:val="24"/>
        </w:rPr>
        <w:t xml:space="preserve"> (</w:t>
      </w:r>
      <w:r w:rsidR="009F739D" w:rsidRPr="009F739D">
        <w:rPr>
          <w:rFonts w:ascii="Times New Roman" w:hAnsi="Times New Roman" w:cs="Times New Roman"/>
          <w:i/>
          <w:sz w:val="24"/>
          <w:szCs w:val="24"/>
        </w:rPr>
        <w:t xml:space="preserve">m = </w:t>
      </w:r>
      <w:r w:rsidR="002807CF">
        <w:rPr>
          <w:rFonts w:ascii="Times New Roman" w:hAnsi="Times New Roman" w:cs="Times New Roman"/>
          <w:sz w:val="24"/>
          <w:szCs w:val="24"/>
        </w:rPr>
        <w:t>8.15</w:t>
      </w:r>
      <w:r w:rsidR="00997F06">
        <w:rPr>
          <w:rFonts w:ascii="Times New Roman" w:hAnsi="Times New Roman" w:cs="Times New Roman"/>
          <w:sz w:val="24"/>
          <w:szCs w:val="24"/>
        </w:rPr>
        <w:t xml:space="preserve">), and opportunity to work with a group of diverse individuals </w:t>
      </w:r>
      <w:r w:rsidR="00B10ECA">
        <w:rPr>
          <w:rFonts w:ascii="Times New Roman" w:hAnsi="Times New Roman" w:cs="Times New Roman"/>
          <w:sz w:val="24"/>
          <w:szCs w:val="24"/>
        </w:rPr>
        <w:t>were</w:t>
      </w:r>
      <w:r w:rsidR="00997F06">
        <w:rPr>
          <w:rFonts w:ascii="Times New Roman" w:hAnsi="Times New Roman" w:cs="Times New Roman"/>
          <w:sz w:val="24"/>
          <w:szCs w:val="24"/>
        </w:rPr>
        <w:t xml:space="preserve"> the most influential factors which attract students to decide to become peer mentors. </w:t>
      </w:r>
      <w:r w:rsidR="004E212E">
        <w:rPr>
          <w:rFonts w:ascii="Times New Roman" w:hAnsi="Times New Roman" w:cs="Times New Roman"/>
          <w:sz w:val="24"/>
          <w:szCs w:val="24"/>
        </w:rPr>
        <w:t>Gain an understanding of the career you’d like to pursue</w:t>
      </w:r>
      <w:r w:rsidR="00997F06">
        <w:rPr>
          <w:rFonts w:ascii="Times New Roman" w:hAnsi="Times New Roman" w:cs="Times New Roman"/>
          <w:sz w:val="24"/>
          <w:szCs w:val="24"/>
        </w:rPr>
        <w:t xml:space="preserve"> (</w:t>
      </w:r>
      <w:r w:rsidR="009F739D" w:rsidRPr="009F739D">
        <w:rPr>
          <w:rFonts w:ascii="Times New Roman" w:hAnsi="Times New Roman" w:cs="Times New Roman"/>
          <w:i/>
          <w:sz w:val="24"/>
          <w:szCs w:val="24"/>
        </w:rPr>
        <w:t xml:space="preserve">m = </w:t>
      </w:r>
      <w:r w:rsidR="00997F06">
        <w:rPr>
          <w:rFonts w:ascii="Times New Roman" w:hAnsi="Times New Roman" w:cs="Times New Roman"/>
          <w:sz w:val="24"/>
          <w:szCs w:val="24"/>
        </w:rPr>
        <w:t>5.4</w:t>
      </w:r>
      <w:r w:rsidR="008319BB">
        <w:rPr>
          <w:rFonts w:ascii="Times New Roman" w:hAnsi="Times New Roman" w:cs="Times New Roman"/>
          <w:sz w:val="24"/>
          <w:szCs w:val="24"/>
        </w:rPr>
        <w:t>0</w:t>
      </w:r>
      <w:r w:rsidR="00997F06">
        <w:rPr>
          <w:rFonts w:ascii="Times New Roman" w:hAnsi="Times New Roman" w:cs="Times New Roman"/>
          <w:sz w:val="24"/>
          <w:szCs w:val="24"/>
        </w:rPr>
        <w:t xml:space="preserve">), </w:t>
      </w:r>
      <w:r w:rsidR="004E212E">
        <w:rPr>
          <w:rFonts w:ascii="Times New Roman" w:hAnsi="Times New Roman" w:cs="Times New Roman"/>
          <w:sz w:val="24"/>
          <w:szCs w:val="24"/>
        </w:rPr>
        <w:t>improve your academic skills</w:t>
      </w:r>
      <w:r w:rsidR="00997F06">
        <w:rPr>
          <w:rFonts w:ascii="Times New Roman" w:hAnsi="Times New Roman" w:cs="Times New Roman"/>
          <w:sz w:val="24"/>
          <w:szCs w:val="24"/>
        </w:rPr>
        <w:t xml:space="preserve"> (</w:t>
      </w:r>
      <w:r w:rsidR="009F739D" w:rsidRPr="009F739D">
        <w:rPr>
          <w:rFonts w:ascii="Times New Roman" w:hAnsi="Times New Roman" w:cs="Times New Roman"/>
          <w:i/>
          <w:sz w:val="24"/>
          <w:szCs w:val="24"/>
        </w:rPr>
        <w:t xml:space="preserve">m = </w:t>
      </w:r>
      <w:r w:rsidR="00997F06">
        <w:rPr>
          <w:rFonts w:ascii="Times New Roman" w:hAnsi="Times New Roman" w:cs="Times New Roman"/>
          <w:sz w:val="24"/>
          <w:szCs w:val="24"/>
        </w:rPr>
        <w:t>5.4</w:t>
      </w:r>
      <w:r w:rsidR="002807CF">
        <w:rPr>
          <w:rFonts w:ascii="Times New Roman" w:hAnsi="Times New Roman" w:cs="Times New Roman"/>
          <w:sz w:val="24"/>
          <w:szCs w:val="24"/>
        </w:rPr>
        <w:t>4</w:t>
      </w:r>
      <w:r w:rsidR="00997F06">
        <w:rPr>
          <w:rFonts w:ascii="Times New Roman" w:hAnsi="Times New Roman" w:cs="Times New Roman"/>
          <w:sz w:val="24"/>
          <w:szCs w:val="24"/>
        </w:rPr>
        <w:t xml:space="preserve">), </w:t>
      </w:r>
      <w:r w:rsidR="004E212E">
        <w:rPr>
          <w:rFonts w:ascii="Times New Roman" w:hAnsi="Times New Roman" w:cs="Times New Roman"/>
          <w:sz w:val="24"/>
          <w:szCs w:val="24"/>
        </w:rPr>
        <w:t>improve your decision making skills</w:t>
      </w:r>
      <w:r w:rsidR="00997F06">
        <w:rPr>
          <w:rFonts w:ascii="Times New Roman" w:hAnsi="Times New Roman" w:cs="Times New Roman"/>
          <w:sz w:val="24"/>
          <w:szCs w:val="24"/>
        </w:rPr>
        <w:t xml:space="preserve"> (</w:t>
      </w:r>
      <w:r w:rsidR="009F739D" w:rsidRPr="009F739D">
        <w:rPr>
          <w:rFonts w:ascii="Times New Roman" w:hAnsi="Times New Roman" w:cs="Times New Roman"/>
          <w:i/>
          <w:sz w:val="24"/>
          <w:szCs w:val="24"/>
        </w:rPr>
        <w:t xml:space="preserve">m = </w:t>
      </w:r>
      <w:r w:rsidR="002807CF">
        <w:rPr>
          <w:rFonts w:ascii="Times New Roman" w:hAnsi="Times New Roman" w:cs="Times New Roman"/>
          <w:sz w:val="24"/>
          <w:szCs w:val="24"/>
        </w:rPr>
        <w:t>6.36</w:t>
      </w:r>
      <w:r w:rsidR="00997F06">
        <w:rPr>
          <w:rFonts w:ascii="Times New Roman" w:hAnsi="Times New Roman" w:cs="Times New Roman"/>
          <w:sz w:val="24"/>
          <w:szCs w:val="24"/>
        </w:rPr>
        <w:t xml:space="preserve">), and </w:t>
      </w:r>
      <w:r w:rsidR="004E212E">
        <w:rPr>
          <w:rFonts w:ascii="Times New Roman" w:hAnsi="Times New Roman" w:cs="Times New Roman"/>
          <w:sz w:val="24"/>
          <w:szCs w:val="24"/>
        </w:rPr>
        <w:t>improve your time management skills</w:t>
      </w:r>
      <w:r w:rsidR="00997F06">
        <w:rPr>
          <w:rFonts w:ascii="Times New Roman" w:hAnsi="Times New Roman" w:cs="Times New Roman"/>
          <w:sz w:val="24"/>
          <w:szCs w:val="24"/>
        </w:rPr>
        <w:t xml:space="preserve"> (</w:t>
      </w:r>
      <w:r w:rsidR="009F739D" w:rsidRPr="009F739D">
        <w:rPr>
          <w:rFonts w:ascii="Times New Roman" w:hAnsi="Times New Roman" w:cs="Times New Roman"/>
          <w:i/>
          <w:sz w:val="24"/>
          <w:szCs w:val="24"/>
        </w:rPr>
        <w:t xml:space="preserve">m = </w:t>
      </w:r>
      <w:r w:rsidR="00997F06">
        <w:rPr>
          <w:rFonts w:ascii="Times New Roman" w:hAnsi="Times New Roman" w:cs="Times New Roman"/>
          <w:sz w:val="24"/>
          <w:szCs w:val="24"/>
        </w:rPr>
        <w:t>6.4</w:t>
      </w:r>
      <w:r w:rsidR="008319BB">
        <w:rPr>
          <w:rFonts w:ascii="Times New Roman" w:hAnsi="Times New Roman" w:cs="Times New Roman"/>
          <w:sz w:val="24"/>
          <w:szCs w:val="24"/>
        </w:rPr>
        <w:t>0</w:t>
      </w:r>
      <w:r w:rsidR="00997F06">
        <w:rPr>
          <w:rFonts w:ascii="Times New Roman" w:hAnsi="Times New Roman" w:cs="Times New Roman"/>
          <w:sz w:val="24"/>
          <w:szCs w:val="24"/>
        </w:rPr>
        <w:t xml:space="preserve">) </w:t>
      </w:r>
      <w:r w:rsidR="00656C70">
        <w:rPr>
          <w:rFonts w:ascii="Times New Roman" w:hAnsi="Times New Roman" w:cs="Times New Roman"/>
          <w:sz w:val="24"/>
          <w:szCs w:val="24"/>
        </w:rPr>
        <w:t>were</w:t>
      </w:r>
      <w:r w:rsidR="00997F06">
        <w:rPr>
          <w:rFonts w:ascii="Times New Roman" w:hAnsi="Times New Roman" w:cs="Times New Roman"/>
          <w:sz w:val="24"/>
          <w:szCs w:val="24"/>
        </w:rPr>
        <w:t xml:space="preserve"> the least influential factors which attract</w:t>
      </w:r>
      <w:r w:rsidR="00CD7660">
        <w:rPr>
          <w:rFonts w:ascii="Times New Roman" w:hAnsi="Times New Roman" w:cs="Times New Roman"/>
          <w:sz w:val="24"/>
          <w:szCs w:val="24"/>
        </w:rPr>
        <w:t>ed</w:t>
      </w:r>
      <w:r w:rsidR="00997F06">
        <w:rPr>
          <w:rFonts w:ascii="Times New Roman" w:hAnsi="Times New Roman" w:cs="Times New Roman"/>
          <w:sz w:val="24"/>
          <w:szCs w:val="24"/>
        </w:rPr>
        <w:t xml:space="preserve"> students to decide to become peer mentors. </w:t>
      </w:r>
    </w:p>
    <w:p w:rsidR="004821EE" w:rsidRPr="00525248" w:rsidRDefault="007D4534" w:rsidP="000633A1">
      <w:pPr>
        <w:spacing w:line="480" w:lineRule="auto"/>
        <w:contextualSpacing/>
        <w:rPr>
          <w:rFonts w:ascii="Times New Roman" w:hAnsi="Times New Roman" w:cs="Times New Roman"/>
          <w:b/>
          <w:sz w:val="24"/>
          <w:szCs w:val="24"/>
        </w:rPr>
      </w:pPr>
      <w:r w:rsidRPr="007D4534">
        <w:rPr>
          <w:rFonts w:ascii="Times New Roman" w:hAnsi="Times New Roman" w:cs="Times New Roman"/>
          <w:b/>
          <w:sz w:val="24"/>
          <w:szCs w:val="24"/>
        </w:rPr>
        <w:t>Analysis of Influence by Peer Mentoring Role</w:t>
      </w:r>
    </w:p>
    <w:p w:rsidR="00B600ED" w:rsidRDefault="003E2FEE"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03113">
        <w:rPr>
          <w:rFonts w:ascii="Times New Roman" w:hAnsi="Times New Roman" w:cs="Times New Roman"/>
          <w:sz w:val="24"/>
          <w:szCs w:val="24"/>
        </w:rPr>
        <w:t xml:space="preserve">Table 3 </w:t>
      </w:r>
      <w:r w:rsidR="00721C3D">
        <w:rPr>
          <w:rFonts w:ascii="Times New Roman" w:hAnsi="Times New Roman" w:cs="Times New Roman"/>
          <w:sz w:val="24"/>
          <w:szCs w:val="24"/>
        </w:rPr>
        <w:t>(Appendix E</w:t>
      </w:r>
      <w:r>
        <w:rPr>
          <w:rFonts w:ascii="Times New Roman" w:hAnsi="Times New Roman" w:cs="Times New Roman"/>
          <w:sz w:val="24"/>
          <w:szCs w:val="24"/>
        </w:rPr>
        <w:t xml:space="preserve">) </w:t>
      </w:r>
      <w:r w:rsidR="00003113">
        <w:rPr>
          <w:rFonts w:ascii="Times New Roman" w:hAnsi="Times New Roman" w:cs="Times New Roman"/>
          <w:sz w:val="24"/>
          <w:szCs w:val="24"/>
        </w:rPr>
        <w:t>displays the mean level of influence for all factors by each peer mentoring role.</w:t>
      </w:r>
      <w:r w:rsidR="007D4534">
        <w:rPr>
          <w:rFonts w:ascii="Times New Roman" w:hAnsi="Times New Roman" w:cs="Times New Roman"/>
          <w:sz w:val="24"/>
          <w:szCs w:val="24"/>
        </w:rPr>
        <w:t xml:space="preserve"> </w:t>
      </w:r>
      <w:r w:rsidR="00B600ED">
        <w:rPr>
          <w:rFonts w:ascii="Times New Roman" w:hAnsi="Times New Roman" w:cs="Times New Roman"/>
          <w:sz w:val="24"/>
          <w:szCs w:val="24"/>
        </w:rPr>
        <w:t>The Center for Leadership and Service Team Leaders were most influenced by: helping fellow students (</w:t>
      </w:r>
      <w:r w:rsidR="00B600ED" w:rsidRPr="009F739D">
        <w:rPr>
          <w:rFonts w:ascii="Times New Roman" w:hAnsi="Times New Roman" w:cs="Times New Roman"/>
          <w:i/>
          <w:sz w:val="24"/>
          <w:szCs w:val="24"/>
        </w:rPr>
        <w:t xml:space="preserve">m = </w:t>
      </w:r>
      <w:r w:rsidR="00B600ED">
        <w:rPr>
          <w:rFonts w:ascii="Times New Roman" w:hAnsi="Times New Roman" w:cs="Times New Roman"/>
          <w:sz w:val="24"/>
          <w:szCs w:val="24"/>
        </w:rPr>
        <w:t>9.46) and the opportunity to work with a diverse group of individuals (</w:t>
      </w:r>
      <w:r w:rsidR="00B600ED" w:rsidRPr="009F739D">
        <w:rPr>
          <w:rFonts w:ascii="Times New Roman" w:hAnsi="Times New Roman" w:cs="Times New Roman"/>
          <w:i/>
          <w:sz w:val="24"/>
          <w:szCs w:val="24"/>
        </w:rPr>
        <w:t xml:space="preserve">m = </w:t>
      </w:r>
      <w:r w:rsidR="00B600ED">
        <w:rPr>
          <w:rFonts w:ascii="Times New Roman" w:hAnsi="Times New Roman" w:cs="Times New Roman"/>
          <w:sz w:val="24"/>
          <w:szCs w:val="24"/>
        </w:rPr>
        <w:t xml:space="preserve">9.31).  The Center for Leadership and Service Team Leaders were least </w:t>
      </w:r>
      <w:r w:rsidR="00B600ED">
        <w:rPr>
          <w:rFonts w:ascii="Times New Roman" w:hAnsi="Times New Roman" w:cs="Times New Roman"/>
          <w:sz w:val="24"/>
          <w:szCs w:val="24"/>
        </w:rPr>
        <w:lastRenderedPageBreak/>
        <w:t>influenced by: gain an understanding of the career you’d like to pursue (</w:t>
      </w:r>
      <w:r w:rsidR="00B600ED" w:rsidRPr="009F739D">
        <w:rPr>
          <w:rFonts w:ascii="Times New Roman" w:hAnsi="Times New Roman" w:cs="Times New Roman"/>
          <w:i/>
          <w:sz w:val="24"/>
          <w:szCs w:val="24"/>
        </w:rPr>
        <w:t xml:space="preserve">m = </w:t>
      </w:r>
      <w:r w:rsidR="00B600ED">
        <w:rPr>
          <w:rFonts w:ascii="Times New Roman" w:hAnsi="Times New Roman" w:cs="Times New Roman"/>
          <w:sz w:val="24"/>
          <w:szCs w:val="24"/>
        </w:rPr>
        <w:t>5.15) and improve your academic skills (</w:t>
      </w:r>
      <w:r w:rsidR="00B600ED" w:rsidRPr="009F739D">
        <w:rPr>
          <w:rFonts w:ascii="Times New Roman" w:hAnsi="Times New Roman" w:cs="Times New Roman"/>
          <w:i/>
          <w:sz w:val="24"/>
          <w:szCs w:val="24"/>
        </w:rPr>
        <w:t xml:space="preserve">m = </w:t>
      </w:r>
      <w:r w:rsidR="00CD7660">
        <w:rPr>
          <w:rFonts w:ascii="Times New Roman" w:hAnsi="Times New Roman" w:cs="Times New Roman"/>
          <w:sz w:val="24"/>
          <w:szCs w:val="24"/>
        </w:rPr>
        <w:t xml:space="preserve">5.23). </w:t>
      </w:r>
      <w:r w:rsidR="00B600ED">
        <w:rPr>
          <w:rFonts w:ascii="Times New Roman" w:hAnsi="Times New Roman" w:cs="Times New Roman"/>
          <w:sz w:val="24"/>
          <w:szCs w:val="24"/>
        </w:rPr>
        <w:t>The Office of First-Year Studies FYS 101 Peer Mentors were most influenced by: helping fellow students (</w:t>
      </w:r>
      <w:r w:rsidR="00B600ED" w:rsidRPr="009F739D">
        <w:rPr>
          <w:rFonts w:ascii="Times New Roman" w:hAnsi="Times New Roman" w:cs="Times New Roman"/>
          <w:i/>
          <w:sz w:val="24"/>
          <w:szCs w:val="24"/>
        </w:rPr>
        <w:t xml:space="preserve">m = </w:t>
      </w:r>
      <w:r w:rsidR="00B600ED">
        <w:rPr>
          <w:rFonts w:ascii="Times New Roman" w:hAnsi="Times New Roman" w:cs="Times New Roman"/>
          <w:sz w:val="24"/>
          <w:szCs w:val="24"/>
        </w:rPr>
        <w:t>8.56) and establish meaningful relationships with university staff (</w:t>
      </w:r>
      <w:r w:rsidR="00B600ED" w:rsidRPr="009F739D">
        <w:rPr>
          <w:rFonts w:ascii="Times New Roman" w:hAnsi="Times New Roman" w:cs="Times New Roman"/>
          <w:i/>
          <w:sz w:val="24"/>
          <w:szCs w:val="24"/>
        </w:rPr>
        <w:t xml:space="preserve">m = </w:t>
      </w:r>
      <w:r w:rsidR="00B600ED">
        <w:rPr>
          <w:rFonts w:ascii="Times New Roman" w:hAnsi="Times New Roman" w:cs="Times New Roman"/>
          <w:sz w:val="24"/>
          <w:szCs w:val="24"/>
        </w:rPr>
        <w:t>8.06). The Office of First-Year Studies FYS 101 Peer Mentors were least influenced by: gain an understanding of the career you’d like to pursue (</w:t>
      </w:r>
      <w:r w:rsidR="00B600ED" w:rsidRPr="009F739D">
        <w:rPr>
          <w:rFonts w:ascii="Times New Roman" w:hAnsi="Times New Roman" w:cs="Times New Roman"/>
          <w:i/>
          <w:sz w:val="24"/>
          <w:szCs w:val="24"/>
        </w:rPr>
        <w:t xml:space="preserve">m = </w:t>
      </w:r>
      <w:r w:rsidR="00B600ED">
        <w:rPr>
          <w:rFonts w:ascii="Times New Roman" w:hAnsi="Times New Roman" w:cs="Times New Roman"/>
          <w:sz w:val="24"/>
          <w:szCs w:val="24"/>
        </w:rPr>
        <w:t>4.78), improve your decision making skills (</w:t>
      </w:r>
      <w:r w:rsidR="00B600ED" w:rsidRPr="009F739D">
        <w:rPr>
          <w:rFonts w:ascii="Times New Roman" w:hAnsi="Times New Roman" w:cs="Times New Roman"/>
          <w:i/>
          <w:sz w:val="24"/>
          <w:szCs w:val="24"/>
        </w:rPr>
        <w:t xml:space="preserve">m = </w:t>
      </w:r>
      <w:r w:rsidR="00B600ED">
        <w:rPr>
          <w:rFonts w:ascii="Times New Roman" w:hAnsi="Times New Roman" w:cs="Times New Roman"/>
          <w:sz w:val="24"/>
          <w:szCs w:val="24"/>
        </w:rPr>
        <w:t>5.61), and improve your academic skills (</w:t>
      </w:r>
      <w:r w:rsidR="00B600ED" w:rsidRPr="009F739D">
        <w:rPr>
          <w:rFonts w:ascii="Times New Roman" w:hAnsi="Times New Roman" w:cs="Times New Roman"/>
          <w:i/>
          <w:sz w:val="24"/>
          <w:szCs w:val="24"/>
        </w:rPr>
        <w:t xml:space="preserve">m = </w:t>
      </w:r>
      <w:r w:rsidR="00CD7660">
        <w:rPr>
          <w:rFonts w:ascii="Times New Roman" w:hAnsi="Times New Roman" w:cs="Times New Roman"/>
          <w:sz w:val="24"/>
          <w:szCs w:val="24"/>
        </w:rPr>
        <w:t xml:space="preserve">5.61). </w:t>
      </w:r>
      <w:r w:rsidR="00B600ED">
        <w:rPr>
          <w:rFonts w:ascii="Times New Roman" w:hAnsi="Times New Roman" w:cs="Times New Roman"/>
          <w:sz w:val="24"/>
          <w:szCs w:val="24"/>
        </w:rPr>
        <w:t xml:space="preserve">The </w:t>
      </w:r>
      <w:r w:rsidR="00B600ED" w:rsidRPr="000F71E4">
        <w:rPr>
          <w:rFonts w:ascii="Times New Roman" w:hAnsi="Times New Roman" w:cs="Times New Roman"/>
          <w:sz w:val="24"/>
          <w:szCs w:val="24"/>
        </w:rPr>
        <w:t>Office of Orientation &amp; Transition Orientation Leader</w:t>
      </w:r>
      <w:r w:rsidR="00B600ED">
        <w:rPr>
          <w:rFonts w:ascii="Times New Roman" w:hAnsi="Times New Roman" w:cs="Times New Roman"/>
          <w:sz w:val="24"/>
          <w:szCs w:val="24"/>
        </w:rPr>
        <w:t>s were most influenced by: helping fellow students (</w:t>
      </w:r>
      <w:r w:rsidR="00B600ED" w:rsidRPr="009F739D">
        <w:rPr>
          <w:rFonts w:ascii="Times New Roman" w:hAnsi="Times New Roman" w:cs="Times New Roman"/>
          <w:i/>
          <w:sz w:val="24"/>
          <w:szCs w:val="24"/>
        </w:rPr>
        <w:t xml:space="preserve">m = </w:t>
      </w:r>
      <w:r w:rsidR="00B600ED">
        <w:rPr>
          <w:rFonts w:ascii="Times New Roman" w:hAnsi="Times New Roman" w:cs="Times New Roman"/>
          <w:sz w:val="24"/>
          <w:szCs w:val="24"/>
        </w:rPr>
        <w:t>9.25) and the opportunity to work with a group of diverse individuals (</w:t>
      </w:r>
      <w:r w:rsidR="00B600ED" w:rsidRPr="009F739D">
        <w:rPr>
          <w:rFonts w:ascii="Times New Roman" w:hAnsi="Times New Roman" w:cs="Times New Roman"/>
          <w:i/>
          <w:sz w:val="24"/>
          <w:szCs w:val="24"/>
        </w:rPr>
        <w:t xml:space="preserve">m = </w:t>
      </w:r>
      <w:r w:rsidR="00B600ED">
        <w:rPr>
          <w:rFonts w:ascii="Times New Roman" w:hAnsi="Times New Roman" w:cs="Times New Roman"/>
          <w:sz w:val="24"/>
          <w:szCs w:val="24"/>
        </w:rPr>
        <w:t xml:space="preserve">9.25). The </w:t>
      </w:r>
      <w:r w:rsidR="00B600ED" w:rsidRPr="000F71E4">
        <w:rPr>
          <w:rFonts w:ascii="Times New Roman" w:hAnsi="Times New Roman" w:cs="Times New Roman"/>
          <w:sz w:val="24"/>
          <w:szCs w:val="24"/>
        </w:rPr>
        <w:t>Office of Orientation &amp; Transition Orientation Leader</w:t>
      </w:r>
      <w:r w:rsidR="00B600ED">
        <w:rPr>
          <w:rFonts w:ascii="Times New Roman" w:hAnsi="Times New Roman" w:cs="Times New Roman"/>
          <w:sz w:val="24"/>
          <w:szCs w:val="24"/>
        </w:rPr>
        <w:t>s were least influenced by: improve your academic skills (</w:t>
      </w:r>
      <w:r w:rsidR="00B600ED" w:rsidRPr="009F739D">
        <w:rPr>
          <w:rFonts w:ascii="Times New Roman" w:hAnsi="Times New Roman" w:cs="Times New Roman"/>
          <w:i/>
          <w:sz w:val="24"/>
          <w:szCs w:val="24"/>
        </w:rPr>
        <w:t xml:space="preserve">m = </w:t>
      </w:r>
      <w:r w:rsidR="00B600ED">
        <w:rPr>
          <w:rFonts w:ascii="Times New Roman" w:hAnsi="Times New Roman" w:cs="Times New Roman"/>
          <w:sz w:val="24"/>
          <w:szCs w:val="24"/>
        </w:rPr>
        <w:t>5.75) and improve your ability to organize yourself skills (</w:t>
      </w:r>
      <w:r w:rsidR="00B600ED" w:rsidRPr="009F739D">
        <w:rPr>
          <w:rFonts w:ascii="Times New Roman" w:hAnsi="Times New Roman" w:cs="Times New Roman"/>
          <w:i/>
          <w:sz w:val="24"/>
          <w:szCs w:val="24"/>
        </w:rPr>
        <w:t xml:space="preserve">m = </w:t>
      </w:r>
      <w:r w:rsidR="00B600ED">
        <w:rPr>
          <w:rFonts w:ascii="Times New Roman" w:hAnsi="Times New Roman" w:cs="Times New Roman"/>
          <w:sz w:val="24"/>
          <w:szCs w:val="24"/>
        </w:rPr>
        <w:t>6.17).</w:t>
      </w:r>
    </w:p>
    <w:p w:rsidR="00B600ED" w:rsidRDefault="00B600ED"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 The Volunteer Bridge Peer Mentors were most influenced by gain leadership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8.57) and helping fellow students (</w:t>
      </w:r>
      <w:r w:rsidRPr="009F739D">
        <w:rPr>
          <w:rFonts w:ascii="Times New Roman" w:hAnsi="Times New Roman" w:cs="Times New Roman"/>
          <w:i/>
          <w:sz w:val="24"/>
          <w:szCs w:val="24"/>
        </w:rPr>
        <w:t xml:space="preserve">m = </w:t>
      </w:r>
      <w:r>
        <w:rPr>
          <w:rFonts w:ascii="Times New Roman" w:hAnsi="Times New Roman" w:cs="Times New Roman"/>
          <w:sz w:val="24"/>
          <w:szCs w:val="24"/>
        </w:rPr>
        <w:t>8.57). The Volunteer Bridge Peer Mentors were least influenced by gain an understanding of the career you’d like to pursue (</w:t>
      </w:r>
      <w:r w:rsidRPr="009F739D">
        <w:rPr>
          <w:rFonts w:ascii="Times New Roman" w:hAnsi="Times New Roman" w:cs="Times New Roman"/>
          <w:i/>
          <w:sz w:val="24"/>
          <w:szCs w:val="24"/>
        </w:rPr>
        <w:t xml:space="preserve">m = </w:t>
      </w:r>
      <w:r>
        <w:rPr>
          <w:rFonts w:ascii="Times New Roman" w:hAnsi="Times New Roman" w:cs="Times New Roman"/>
          <w:sz w:val="24"/>
          <w:szCs w:val="24"/>
        </w:rPr>
        <w:t>6.14) and improve time management (</w:t>
      </w:r>
      <w:r w:rsidRPr="009F739D">
        <w:rPr>
          <w:rFonts w:ascii="Times New Roman" w:hAnsi="Times New Roman" w:cs="Times New Roman"/>
          <w:i/>
          <w:sz w:val="24"/>
          <w:szCs w:val="24"/>
        </w:rPr>
        <w:t xml:space="preserve">m = </w:t>
      </w:r>
      <w:r w:rsidR="00CD7660">
        <w:rPr>
          <w:rFonts w:ascii="Times New Roman" w:hAnsi="Times New Roman" w:cs="Times New Roman"/>
          <w:sz w:val="24"/>
          <w:szCs w:val="24"/>
        </w:rPr>
        <w:t xml:space="preserve">6.57). </w:t>
      </w:r>
      <w:r>
        <w:rPr>
          <w:rFonts w:ascii="Times New Roman" w:hAnsi="Times New Roman" w:cs="Times New Roman"/>
          <w:sz w:val="24"/>
          <w:szCs w:val="24"/>
        </w:rPr>
        <w:t xml:space="preserve">The </w:t>
      </w:r>
      <w:r w:rsidRPr="00AA3380">
        <w:rPr>
          <w:rFonts w:ascii="Times New Roman" w:hAnsi="Times New Roman" w:cs="Times New Roman"/>
          <w:sz w:val="24"/>
          <w:szCs w:val="24"/>
        </w:rPr>
        <w:t>Office of Multicultural Student Life Multicultural Mentor</w:t>
      </w:r>
      <w:r>
        <w:rPr>
          <w:rFonts w:ascii="Times New Roman" w:hAnsi="Times New Roman" w:cs="Times New Roman"/>
          <w:sz w:val="24"/>
          <w:szCs w:val="24"/>
        </w:rPr>
        <w:t>s were most influenced by: helping fellow students (</w:t>
      </w:r>
      <w:r w:rsidRPr="009F739D">
        <w:rPr>
          <w:rFonts w:ascii="Times New Roman" w:hAnsi="Times New Roman" w:cs="Times New Roman"/>
          <w:i/>
          <w:sz w:val="24"/>
          <w:szCs w:val="24"/>
        </w:rPr>
        <w:t xml:space="preserve">m = </w:t>
      </w:r>
      <w:r>
        <w:rPr>
          <w:rFonts w:ascii="Times New Roman" w:hAnsi="Times New Roman" w:cs="Times New Roman"/>
          <w:sz w:val="24"/>
          <w:szCs w:val="24"/>
        </w:rPr>
        <w:t>8.89) and establish a greater sense of self-worth (</w:t>
      </w:r>
      <w:r w:rsidRPr="009F739D">
        <w:rPr>
          <w:rFonts w:ascii="Times New Roman" w:hAnsi="Times New Roman" w:cs="Times New Roman"/>
          <w:i/>
          <w:sz w:val="24"/>
          <w:szCs w:val="24"/>
        </w:rPr>
        <w:t xml:space="preserve">m = </w:t>
      </w:r>
      <w:r>
        <w:rPr>
          <w:rFonts w:ascii="Times New Roman" w:hAnsi="Times New Roman" w:cs="Times New Roman"/>
          <w:sz w:val="24"/>
          <w:szCs w:val="24"/>
        </w:rPr>
        <w:t xml:space="preserve">8.22). The </w:t>
      </w:r>
      <w:r w:rsidRPr="00AA3380">
        <w:rPr>
          <w:rFonts w:ascii="Times New Roman" w:hAnsi="Times New Roman" w:cs="Times New Roman"/>
          <w:sz w:val="24"/>
          <w:szCs w:val="24"/>
        </w:rPr>
        <w:t>Office of Multicultural Student Life Multicultural Mentor</w:t>
      </w:r>
      <w:r>
        <w:rPr>
          <w:rFonts w:ascii="Times New Roman" w:hAnsi="Times New Roman" w:cs="Times New Roman"/>
          <w:sz w:val="24"/>
          <w:szCs w:val="24"/>
        </w:rPr>
        <w:t>s were least influenced by: improve your academic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4.22) and improve your decision making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5.78). The Undergraduate Admissions Vol Mentors were most influenced by: helping fellow students (</w:t>
      </w:r>
      <w:r w:rsidRPr="009F739D">
        <w:rPr>
          <w:rFonts w:ascii="Times New Roman" w:hAnsi="Times New Roman" w:cs="Times New Roman"/>
          <w:i/>
          <w:sz w:val="24"/>
          <w:szCs w:val="24"/>
        </w:rPr>
        <w:t xml:space="preserve">m = </w:t>
      </w:r>
      <w:r>
        <w:rPr>
          <w:rFonts w:ascii="Times New Roman" w:hAnsi="Times New Roman" w:cs="Times New Roman"/>
          <w:sz w:val="24"/>
          <w:szCs w:val="24"/>
        </w:rPr>
        <w:t>8.75) and gain leadership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7.75). The Undergraduate Admissions Vol Mentors were least influenced by gain an understanding of the career you’d like to pursue (</w:t>
      </w:r>
      <w:r w:rsidRPr="009F739D">
        <w:rPr>
          <w:rFonts w:ascii="Times New Roman" w:hAnsi="Times New Roman" w:cs="Times New Roman"/>
          <w:i/>
          <w:sz w:val="24"/>
          <w:szCs w:val="24"/>
        </w:rPr>
        <w:t xml:space="preserve">m = </w:t>
      </w:r>
      <w:r>
        <w:rPr>
          <w:rFonts w:ascii="Times New Roman" w:hAnsi="Times New Roman" w:cs="Times New Roman"/>
          <w:sz w:val="24"/>
          <w:szCs w:val="24"/>
        </w:rPr>
        <w:t>4.05) and improve your decision making skills (</w:t>
      </w:r>
      <w:r w:rsidRPr="009F739D">
        <w:rPr>
          <w:rFonts w:ascii="Times New Roman" w:hAnsi="Times New Roman" w:cs="Times New Roman"/>
          <w:i/>
          <w:sz w:val="24"/>
          <w:szCs w:val="24"/>
        </w:rPr>
        <w:t xml:space="preserve">m = </w:t>
      </w:r>
      <w:r w:rsidR="00431FD2">
        <w:rPr>
          <w:rFonts w:ascii="Times New Roman" w:hAnsi="Times New Roman" w:cs="Times New Roman"/>
          <w:sz w:val="24"/>
          <w:szCs w:val="24"/>
        </w:rPr>
        <w:t xml:space="preserve">5.05). </w:t>
      </w:r>
    </w:p>
    <w:p w:rsidR="000633A1" w:rsidRDefault="00B600ED"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Pr="0096172B">
        <w:rPr>
          <w:rFonts w:ascii="Times New Roman" w:hAnsi="Times New Roman" w:cs="Times New Roman"/>
          <w:sz w:val="24"/>
          <w:szCs w:val="24"/>
        </w:rPr>
        <w:t>Center for Health, Education, and Wellness Vols 2 Vols Peer Mentor</w:t>
      </w:r>
      <w:r>
        <w:rPr>
          <w:rFonts w:ascii="Times New Roman" w:hAnsi="Times New Roman" w:cs="Times New Roman"/>
          <w:sz w:val="24"/>
          <w:szCs w:val="24"/>
        </w:rPr>
        <w:t>s were most influenced by: gain leadership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 xml:space="preserve">8.91) and establish meaningful relationships with </w:t>
      </w:r>
      <w:r>
        <w:rPr>
          <w:rFonts w:ascii="Times New Roman" w:hAnsi="Times New Roman" w:cs="Times New Roman"/>
          <w:sz w:val="24"/>
          <w:szCs w:val="24"/>
        </w:rPr>
        <w:lastRenderedPageBreak/>
        <w:t>fellow peers (</w:t>
      </w:r>
      <w:r w:rsidRPr="009F739D">
        <w:rPr>
          <w:rFonts w:ascii="Times New Roman" w:hAnsi="Times New Roman" w:cs="Times New Roman"/>
          <w:i/>
          <w:sz w:val="24"/>
          <w:szCs w:val="24"/>
        </w:rPr>
        <w:t xml:space="preserve">m = </w:t>
      </w:r>
      <w:r>
        <w:rPr>
          <w:rFonts w:ascii="Times New Roman" w:hAnsi="Times New Roman" w:cs="Times New Roman"/>
          <w:sz w:val="24"/>
          <w:szCs w:val="24"/>
        </w:rPr>
        <w:t xml:space="preserve">8.55). The </w:t>
      </w:r>
      <w:r w:rsidRPr="0096172B">
        <w:rPr>
          <w:rFonts w:ascii="Times New Roman" w:hAnsi="Times New Roman" w:cs="Times New Roman"/>
          <w:sz w:val="24"/>
          <w:szCs w:val="24"/>
        </w:rPr>
        <w:t>Center for Health, Education, and Wellness Vols 2 Vols Peer Mentor</w:t>
      </w:r>
      <w:r>
        <w:rPr>
          <w:rFonts w:ascii="Times New Roman" w:hAnsi="Times New Roman" w:cs="Times New Roman"/>
          <w:sz w:val="24"/>
          <w:szCs w:val="24"/>
        </w:rPr>
        <w:t>s were least influenced by: improve your ability to organize yourself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6.82) and improve your time management skills (</w:t>
      </w:r>
      <w:r w:rsidRPr="009F739D">
        <w:rPr>
          <w:rFonts w:ascii="Times New Roman" w:hAnsi="Times New Roman" w:cs="Times New Roman"/>
          <w:i/>
          <w:sz w:val="24"/>
          <w:szCs w:val="24"/>
        </w:rPr>
        <w:t xml:space="preserve">m = </w:t>
      </w:r>
      <w:r w:rsidR="00CD7660">
        <w:rPr>
          <w:rFonts w:ascii="Times New Roman" w:hAnsi="Times New Roman" w:cs="Times New Roman"/>
          <w:sz w:val="24"/>
          <w:szCs w:val="24"/>
        </w:rPr>
        <w:t xml:space="preserve">7.82). </w:t>
      </w:r>
      <w:r>
        <w:rPr>
          <w:rFonts w:ascii="Times New Roman" w:hAnsi="Times New Roman" w:cs="Times New Roman"/>
          <w:sz w:val="24"/>
          <w:szCs w:val="24"/>
        </w:rPr>
        <w:t xml:space="preserve">The </w:t>
      </w:r>
      <w:r w:rsidRPr="00811D4C">
        <w:rPr>
          <w:rFonts w:ascii="Times New Roman" w:hAnsi="Times New Roman" w:cs="Times New Roman"/>
          <w:sz w:val="24"/>
          <w:szCs w:val="24"/>
        </w:rPr>
        <w:t>University Housing Resident Assistant</w:t>
      </w:r>
      <w:r>
        <w:rPr>
          <w:rFonts w:ascii="Times New Roman" w:hAnsi="Times New Roman" w:cs="Times New Roman"/>
          <w:sz w:val="24"/>
          <w:szCs w:val="24"/>
        </w:rPr>
        <w:t>s were most influenced by: enhance your communication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8.62) and helping fellow students (</w:t>
      </w:r>
      <w:r w:rsidRPr="009F739D">
        <w:rPr>
          <w:rFonts w:ascii="Times New Roman" w:hAnsi="Times New Roman" w:cs="Times New Roman"/>
          <w:i/>
          <w:sz w:val="24"/>
          <w:szCs w:val="24"/>
        </w:rPr>
        <w:t xml:space="preserve">m = </w:t>
      </w:r>
      <w:r>
        <w:rPr>
          <w:rFonts w:ascii="Times New Roman" w:hAnsi="Times New Roman" w:cs="Times New Roman"/>
          <w:sz w:val="24"/>
          <w:szCs w:val="24"/>
        </w:rPr>
        <w:t xml:space="preserve">8.62). The </w:t>
      </w:r>
      <w:r w:rsidRPr="00811D4C">
        <w:rPr>
          <w:rFonts w:ascii="Times New Roman" w:hAnsi="Times New Roman" w:cs="Times New Roman"/>
          <w:sz w:val="24"/>
          <w:szCs w:val="24"/>
        </w:rPr>
        <w:t>University Housing Resident Assistant</w:t>
      </w:r>
      <w:r>
        <w:rPr>
          <w:rFonts w:ascii="Times New Roman" w:hAnsi="Times New Roman" w:cs="Times New Roman"/>
          <w:sz w:val="24"/>
          <w:szCs w:val="24"/>
        </w:rPr>
        <w:t>s were least influenced by: gain an understanding of the career you’d like to pursue (</w:t>
      </w:r>
      <w:r w:rsidRPr="009F739D">
        <w:rPr>
          <w:rFonts w:ascii="Times New Roman" w:hAnsi="Times New Roman" w:cs="Times New Roman"/>
          <w:i/>
          <w:sz w:val="24"/>
          <w:szCs w:val="24"/>
        </w:rPr>
        <w:t xml:space="preserve">m = </w:t>
      </w:r>
      <w:r>
        <w:rPr>
          <w:rFonts w:ascii="Times New Roman" w:hAnsi="Times New Roman" w:cs="Times New Roman"/>
          <w:sz w:val="24"/>
          <w:szCs w:val="24"/>
        </w:rPr>
        <w:t>5.23) and improve your decision making skills (</w:t>
      </w:r>
      <w:r w:rsidRPr="009F739D">
        <w:rPr>
          <w:rFonts w:ascii="Times New Roman" w:hAnsi="Times New Roman" w:cs="Times New Roman"/>
          <w:i/>
          <w:sz w:val="24"/>
          <w:szCs w:val="24"/>
        </w:rPr>
        <w:t xml:space="preserve">m = </w:t>
      </w:r>
      <w:r w:rsidR="00431FD2">
        <w:rPr>
          <w:rFonts w:ascii="Times New Roman" w:hAnsi="Times New Roman" w:cs="Times New Roman"/>
          <w:sz w:val="24"/>
          <w:szCs w:val="24"/>
        </w:rPr>
        <w:t xml:space="preserve">7.0). </w:t>
      </w:r>
    </w:p>
    <w:p w:rsidR="000263DE" w:rsidRPr="003E2FEE" w:rsidRDefault="00E13C4D"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Analysis </w:t>
      </w:r>
      <w:r w:rsidR="007D4534">
        <w:rPr>
          <w:rFonts w:ascii="Times New Roman" w:hAnsi="Times New Roman" w:cs="Times New Roman"/>
          <w:b/>
          <w:sz w:val="24"/>
          <w:szCs w:val="24"/>
        </w:rPr>
        <w:t xml:space="preserve">of Influence </w:t>
      </w:r>
      <w:r>
        <w:rPr>
          <w:rFonts w:ascii="Times New Roman" w:hAnsi="Times New Roman" w:cs="Times New Roman"/>
          <w:b/>
          <w:sz w:val="24"/>
          <w:szCs w:val="24"/>
        </w:rPr>
        <w:t xml:space="preserve">by Race/Ethnicity </w:t>
      </w:r>
    </w:p>
    <w:p w:rsidR="000263DE" w:rsidRPr="003E2FEE" w:rsidRDefault="003E2FEE" w:rsidP="000633A1">
      <w:pPr>
        <w:tabs>
          <w:tab w:val="left" w:pos="990"/>
        </w:tabs>
        <w:spacing w:line="480" w:lineRule="auto"/>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Table 4.</w:t>
      </w:r>
      <w:r w:rsidR="00721C3D">
        <w:rPr>
          <w:rFonts w:ascii="Times New Roman" w:hAnsi="Times New Roman" w:cs="Times New Roman"/>
          <w:sz w:val="24"/>
          <w:szCs w:val="24"/>
        </w:rPr>
        <w:t xml:space="preserve"> (Appendix F</w:t>
      </w:r>
      <w:r>
        <w:rPr>
          <w:rFonts w:ascii="Times New Roman" w:hAnsi="Times New Roman" w:cs="Times New Roman"/>
          <w:sz w:val="24"/>
          <w:szCs w:val="24"/>
        </w:rPr>
        <w:t>)</w:t>
      </w:r>
      <w:r>
        <w:rPr>
          <w:rFonts w:ascii="Times New Roman" w:hAnsi="Times New Roman" w:cs="Times New Roman"/>
          <w:sz w:val="24"/>
          <w:szCs w:val="24"/>
        </w:rPr>
        <w:t xml:space="preserve"> shows the racial/ethnic identity of participants.</w:t>
      </w:r>
      <w:r>
        <w:rPr>
          <w:rFonts w:ascii="Times New Roman" w:hAnsi="Times New Roman" w:cs="Times New Roman"/>
          <w:sz w:val="24"/>
          <w:szCs w:val="24"/>
        </w:rPr>
        <w:t xml:space="preserve"> </w:t>
      </w:r>
      <w:r w:rsidR="00431FD2">
        <w:rPr>
          <w:rFonts w:ascii="Times New Roman" w:hAnsi="Times New Roman" w:cs="Times New Roman"/>
          <w:sz w:val="24"/>
          <w:szCs w:val="24"/>
        </w:rPr>
        <w:t>The largest demographic for this study was students who identity as white. Peer mentors w</w:t>
      </w:r>
      <w:r w:rsidR="00C278D5">
        <w:rPr>
          <w:rFonts w:ascii="Times New Roman" w:hAnsi="Times New Roman" w:cs="Times New Roman"/>
          <w:sz w:val="24"/>
          <w:szCs w:val="24"/>
        </w:rPr>
        <w:t>ho identify as white were 68.2</w:t>
      </w:r>
      <w:r w:rsidR="00431FD2">
        <w:rPr>
          <w:rFonts w:ascii="Times New Roman" w:hAnsi="Times New Roman" w:cs="Times New Roman"/>
          <w:sz w:val="24"/>
          <w:szCs w:val="24"/>
        </w:rPr>
        <w:t>% of the student</w:t>
      </w:r>
      <w:r w:rsidR="00C278D5">
        <w:rPr>
          <w:rFonts w:ascii="Times New Roman" w:hAnsi="Times New Roman" w:cs="Times New Roman"/>
          <w:sz w:val="24"/>
          <w:szCs w:val="24"/>
        </w:rPr>
        <w:t xml:space="preserve"> leaders who participated in the </w:t>
      </w:r>
      <w:r w:rsidR="00431FD2">
        <w:rPr>
          <w:rFonts w:ascii="Times New Roman" w:hAnsi="Times New Roman" w:cs="Times New Roman"/>
          <w:sz w:val="24"/>
          <w:szCs w:val="24"/>
        </w:rPr>
        <w:t>study. This was lower than the total population of the University of Tennessee, Knoxville which</w:t>
      </w:r>
      <w:r w:rsidR="00C278D5">
        <w:rPr>
          <w:rFonts w:ascii="Times New Roman" w:hAnsi="Times New Roman" w:cs="Times New Roman"/>
          <w:sz w:val="24"/>
          <w:szCs w:val="24"/>
        </w:rPr>
        <w:t xml:space="preserve"> was 78.9% students who identified as white. Students who identified</w:t>
      </w:r>
      <w:r w:rsidR="00431FD2">
        <w:rPr>
          <w:rFonts w:ascii="Times New Roman" w:hAnsi="Times New Roman" w:cs="Times New Roman"/>
          <w:sz w:val="24"/>
          <w:szCs w:val="24"/>
        </w:rPr>
        <w:t xml:space="preserve"> as Black or African American account for 21.8% of this study, compared to 6.8% of the total population of the University of Tennessee, </w:t>
      </w:r>
      <w:r w:rsidR="00C278D5">
        <w:rPr>
          <w:rFonts w:ascii="Times New Roman" w:hAnsi="Times New Roman" w:cs="Times New Roman"/>
          <w:sz w:val="24"/>
          <w:szCs w:val="24"/>
        </w:rPr>
        <w:t>Knoxville. Students who identified</w:t>
      </w:r>
      <w:r w:rsidR="00431FD2">
        <w:rPr>
          <w:rFonts w:ascii="Times New Roman" w:hAnsi="Times New Roman" w:cs="Times New Roman"/>
          <w:sz w:val="24"/>
          <w:szCs w:val="24"/>
        </w:rPr>
        <w:t xml:space="preserve"> as Hispanic or Latino/</w:t>
      </w:r>
      <w:proofErr w:type="gramStart"/>
      <w:r w:rsidR="00431FD2">
        <w:rPr>
          <w:rFonts w:ascii="Times New Roman" w:hAnsi="Times New Roman" w:cs="Times New Roman"/>
          <w:sz w:val="24"/>
          <w:szCs w:val="24"/>
        </w:rPr>
        <w:t>a</w:t>
      </w:r>
      <w:proofErr w:type="gramEnd"/>
      <w:r w:rsidR="00431FD2">
        <w:rPr>
          <w:rFonts w:ascii="Times New Roman" w:hAnsi="Times New Roman" w:cs="Times New Roman"/>
          <w:sz w:val="24"/>
          <w:szCs w:val="24"/>
        </w:rPr>
        <w:t xml:space="preserve"> account for 2.7% of this study, compared to 3.5% of the University of Tennessee, Knoxville total p</w:t>
      </w:r>
      <w:r w:rsidR="00C278D5">
        <w:rPr>
          <w:rFonts w:ascii="Times New Roman" w:hAnsi="Times New Roman" w:cs="Times New Roman"/>
          <w:sz w:val="24"/>
          <w:szCs w:val="24"/>
        </w:rPr>
        <w:t>opulation. Students who identified</w:t>
      </w:r>
      <w:r w:rsidR="00431FD2">
        <w:rPr>
          <w:rFonts w:ascii="Times New Roman" w:hAnsi="Times New Roman" w:cs="Times New Roman"/>
          <w:sz w:val="24"/>
          <w:szCs w:val="24"/>
        </w:rPr>
        <w:t xml:space="preserve"> as American Indian or Alaska Native account for 0.9% of this study, compared to 0.3% of the total population of the Uni</w:t>
      </w:r>
      <w:r w:rsidR="000263DE">
        <w:rPr>
          <w:rFonts w:ascii="Times New Roman" w:hAnsi="Times New Roman" w:cs="Times New Roman"/>
          <w:sz w:val="24"/>
          <w:szCs w:val="24"/>
        </w:rPr>
        <w:t xml:space="preserve">versity of Tennessee, Knoxville. </w:t>
      </w:r>
    </w:p>
    <w:p w:rsidR="00431FD2" w:rsidRPr="001D0DA9" w:rsidRDefault="002F7DA9"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431FD2" w:rsidRPr="001D0DA9">
        <w:rPr>
          <w:rFonts w:ascii="Times New Roman" w:hAnsi="Times New Roman" w:cs="Times New Roman"/>
          <w:sz w:val="24"/>
          <w:szCs w:val="24"/>
        </w:rPr>
        <w:t xml:space="preserve">Table 5. </w:t>
      </w:r>
      <w:r>
        <w:rPr>
          <w:rFonts w:ascii="Times New Roman" w:hAnsi="Times New Roman" w:cs="Times New Roman"/>
          <w:sz w:val="24"/>
          <w:szCs w:val="24"/>
        </w:rPr>
        <w:t xml:space="preserve">(Appendix </w:t>
      </w:r>
      <w:r w:rsidR="00721C3D">
        <w:rPr>
          <w:rFonts w:ascii="Times New Roman" w:hAnsi="Times New Roman" w:cs="Times New Roman"/>
          <w:sz w:val="24"/>
          <w:szCs w:val="24"/>
        </w:rPr>
        <w:t>G</w:t>
      </w:r>
      <w:r>
        <w:rPr>
          <w:rFonts w:ascii="Times New Roman" w:hAnsi="Times New Roman" w:cs="Times New Roman"/>
          <w:sz w:val="24"/>
          <w:szCs w:val="24"/>
        </w:rPr>
        <w:t xml:space="preserve">) </w:t>
      </w:r>
      <w:r w:rsidR="00431FD2" w:rsidRPr="001D0DA9">
        <w:rPr>
          <w:rFonts w:ascii="Times New Roman" w:hAnsi="Times New Roman" w:cs="Times New Roman"/>
          <w:sz w:val="24"/>
          <w:szCs w:val="24"/>
        </w:rPr>
        <w:t xml:space="preserve">compares level of influence for factors </w:t>
      </w:r>
      <w:r w:rsidR="004821EE">
        <w:rPr>
          <w:rFonts w:ascii="Times New Roman" w:hAnsi="Times New Roman" w:cs="Times New Roman"/>
          <w:sz w:val="24"/>
          <w:szCs w:val="24"/>
        </w:rPr>
        <w:t>by</w:t>
      </w:r>
      <w:r w:rsidR="00431FD2" w:rsidRPr="001D0DA9">
        <w:rPr>
          <w:rFonts w:ascii="Times New Roman" w:hAnsi="Times New Roman" w:cs="Times New Roman"/>
          <w:sz w:val="24"/>
          <w:szCs w:val="24"/>
        </w:rPr>
        <w:t xml:space="preserve"> racial/ethnic identity of participants.</w:t>
      </w:r>
      <w:r w:rsidRPr="002F7DA9">
        <w:rPr>
          <w:rFonts w:ascii="Times New Roman" w:hAnsi="Times New Roman" w:cs="Times New Roman"/>
          <w:sz w:val="24"/>
          <w:szCs w:val="24"/>
        </w:rPr>
        <w:t xml:space="preserve"> </w:t>
      </w:r>
      <w:r>
        <w:rPr>
          <w:rFonts w:ascii="Times New Roman" w:hAnsi="Times New Roman" w:cs="Times New Roman"/>
          <w:sz w:val="24"/>
          <w:szCs w:val="24"/>
        </w:rPr>
        <w:t>Students who identified</w:t>
      </w:r>
      <w:r w:rsidRPr="001D0DA9">
        <w:rPr>
          <w:rFonts w:ascii="Times New Roman" w:hAnsi="Times New Roman" w:cs="Times New Roman"/>
          <w:sz w:val="24"/>
          <w:szCs w:val="24"/>
        </w:rPr>
        <w:t xml:space="preserve"> as American Indian or Alaska Native, Native Hawaiian or Other Pacific Islander, and Other were omitted from the results, to protect the identity of those participants. </w:t>
      </w:r>
      <w:r w:rsidR="00431FD2" w:rsidRPr="001D0DA9">
        <w:rPr>
          <w:rFonts w:ascii="Times New Roman" w:hAnsi="Times New Roman" w:cs="Times New Roman"/>
          <w:sz w:val="24"/>
          <w:szCs w:val="24"/>
        </w:rPr>
        <w:t>Students who identi</w:t>
      </w:r>
      <w:r w:rsidR="00C278D5">
        <w:rPr>
          <w:rFonts w:ascii="Times New Roman" w:hAnsi="Times New Roman" w:cs="Times New Roman"/>
          <w:sz w:val="24"/>
          <w:szCs w:val="24"/>
        </w:rPr>
        <w:t>fied</w:t>
      </w:r>
      <w:r w:rsidR="00431FD2" w:rsidRPr="001D0DA9">
        <w:rPr>
          <w:rFonts w:ascii="Times New Roman" w:hAnsi="Times New Roman" w:cs="Times New Roman"/>
          <w:sz w:val="24"/>
          <w:szCs w:val="24"/>
        </w:rPr>
        <w:t xml:space="preserve"> as Black or African American (</w:t>
      </w:r>
      <w:r w:rsidR="00431FD2" w:rsidRPr="001D0DA9">
        <w:rPr>
          <w:rFonts w:ascii="Times New Roman" w:hAnsi="Times New Roman" w:cs="Times New Roman"/>
          <w:i/>
          <w:sz w:val="24"/>
          <w:szCs w:val="24"/>
        </w:rPr>
        <w:t>n</w:t>
      </w:r>
      <w:r w:rsidR="00431FD2" w:rsidRPr="001D0DA9">
        <w:rPr>
          <w:rFonts w:ascii="Times New Roman" w:hAnsi="Times New Roman" w:cs="Times New Roman"/>
          <w:sz w:val="24"/>
          <w:szCs w:val="24"/>
        </w:rPr>
        <w:t>=24) were most influenced by the factor: helping fellow students</w:t>
      </w:r>
      <w:r w:rsidR="00431FD2" w:rsidRPr="001D0DA9">
        <w:rPr>
          <w:rFonts w:ascii="Times New Roman" w:hAnsi="Times New Roman" w:cs="Times New Roman"/>
          <w:i/>
          <w:sz w:val="24"/>
          <w:szCs w:val="24"/>
        </w:rPr>
        <w:t xml:space="preserve"> (</w:t>
      </w:r>
      <w:r w:rsidR="00431FD2" w:rsidRPr="009F739D">
        <w:rPr>
          <w:rFonts w:ascii="Times New Roman" w:hAnsi="Times New Roman" w:cs="Times New Roman"/>
          <w:i/>
          <w:sz w:val="24"/>
          <w:szCs w:val="24"/>
        </w:rPr>
        <w:t xml:space="preserve">m </w:t>
      </w:r>
      <w:r w:rsidR="007E0F47" w:rsidRPr="009F739D">
        <w:rPr>
          <w:rFonts w:ascii="Times New Roman" w:hAnsi="Times New Roman" w:cs="Times New Roman"/>
          <w:i/>
          <w:sz w:val="24"/>
          <w:szCs w:val="24"/>
        </w:rPr>
        <w:t xml:space="preserve">= </w:t>
      </w:r>
      <w:r w:rsidR="007E0F47" w:rsidRPr="001D0DA9">
        <w:rPr>
          <w:rFonts w:ascii="Times New Roman" w:hAnsi="Times New Roman" w:cs="Times New Roman"/>
          <w:sz w:val="24"/>
          <w:szCs w:val="24"/>
        </w:rPr>
        <w:t>8.71</w:t>
      </w:r>
      <w:r w:rsidR="00431FD2" w:rsidRPr="001D0DA9">
        <w:rPr>
          <w:rFonts w:ascii="Times New Roman" w:hAnsi="Times New Roman" w:cs="Times New Roman"/>
          <w:sz w:val="24"/>
          <w:szCs w:val="24"/>
        </w:rPr>
        <w:t>). The next most influential f</w:t>
      </w:r>
      <w:r w:rsidR="00C278D5">
        <w:rPr>
          <w:rFonts w:ascii="Times New Roman" w:hAnsi="Times New Roman" w:cs="Times New Roman"/>
          <w:sz w:val="24"/>
          <w:szCs w:val="24"/>
        </w:rPr>
        <w:t xml:space="preserve">actors for students </w:t>
      </w:r>
      <w:r w:rsidR="00C278D5">
        <w:rPr>
          <w:rFonts w:ascii="Times New Roman" w:hAnsi="Times New Roman" w:cs="Times New Roman"/>
          <w:sz w:val="24"/>
          <w:szCs w:val="24"/>
        </w:rPr>
        <w:lastRenderedPageBreak/>
        <w:t>who identified</w:t>
      </w:r>
      <w:r w:rsidR="00431FD2" w:rsidRPr="001D0DA9">
        <w:rPr>
          <w:rFonts w:ascii="Times New Roman" w:hAnsi="Times New Roman" w:cs="Times New Roman"/>
          <w:sz w:val="24"/>
          <w:szCs w:val="24"/>
        </w:rPr>
        <w:t xml:space="preserve"> as Black or African American were: </w:t>
      </w:r>
      <w:r w:rsidR="00431FD2">
        <w:rPr>
          <w:rFonts w:ascii="Times New Roman" w:hAnsi="Times New Roman" w:cs="Times New Roman"/>
          <w:sz w:val="24"/>
          <w:szCs w:val="24"/>
        </w:rPr>
        <w:t>enhance your communication skills</w:t>
      </w:r>
      <w:r w:rsidR="00431FD2" w:rsidRPr="001D0DA9">
        <w:rPr>
          <w:rFonts w:ascii="Times New Roman" w:hAnsi="Times New Roman" w:cs="Times New Roman"/>
          <w:i/>
          <w:sz w:val="24"/>
          <w:szCs w:val="24"/>
        </w:rPr>
        <w:t xml:space="preserve"> (</w:t>
      </w:r>
      <w:r w:rsidR="00431FD2" w:rsidRPr="009F739D">
        <w:rPr>
          <w:rFonts w:ascii="Times New Roman" w:hAnsi="Times New Roman" w:cs="Times New Roman"/>
          <w:i/>
          <w:sz w:val="24"/>
          <w:szCs w:val="24"/>
        </w:rPr>
        <w:t xml:space="preserve">m = </w:t>
      </w:r>
      <w:r w:rsidR="00431FD2" w:rsidRPr="001D0DA9">
        <w:rPr>
          <w:rFonts w:ascii="Times New Roman" w:hAnsi="Times New Roman" w:cs="Times New Roman"/>
          <w:sz w:val="24"/>
          <w:szCs w:val="24"/>
        </w:rPr>
        <w:t>8.58), and gain leadership skills</w:t>
      </w:r>
      <w:r w:rsidR="00431FD2" w:rsidRPr="001D0DA9">
        <w:rPr>
          <w:rFonts w:ascii="Times New Roman" w:hAnsi="Times New Roman" w:cs="Times New Roman"/>
          <w:i/>
          <w:sz w:val="24"/>
          <w:szCs w:val="24"/>
        </w:rPr>
        <w:t xml:space="preserve"> (</w:t>
      </w:r>
      <w:r w:rsidR="00431FD2" w:rsidRPr="009F739D">
        <w:rPr>
          <w:rFonts w:ascii="Times New Roman" w:hAnsi="Times New Roman" w:cs="Times New Roman"/>
          <w:i/>
          <w:sz w:val="24"/>
          <w:szCs w:val="24"/>
        </w:rPr>
        <w:t xml:space="preserve">m = </w:t>
      </w:r>
      <w:r w:rsidR="00431FD2" w:rsidRPr="001D0DA9">
        <w:rPr>
          <w:rFonts w:ascii="Times New Roman" w:hAnsi="Times New Roman" w:cs="Times New Roman"/>
          <w:sz w:val="24"/>
          <w:szCs w:val="24"/>
        </w:rPr>
        <w:t xml:space="preserve">8.50). The least influential </w:t>
      </w:r>
      <w:r w:rsidR="00C278D5">
        <w:rPr>
          <w:rFonts w:ascii="Times New Roman" w:hAnsi="Times New Roman" w:cs="Times New Roman"/>
          <w:sz w:val="24"/>
          <w:szCs w:val="24"/>
        </w:rPr>
        <w:t>factor for students who identified</w:t>
      </w:r>
      <w:r w:rsidR="00431FD2" w:rsidRPr="001D0DA9">
        <w:rPr>
          <w:rFonts w:ascii="Times New Roman" w:hAnsi="Times New Roman" w:cs="Times New Roman"/>
          <w:sz w:val="24"/>
          <w:szCs w:val="24"/>
        </w:rPr>
        <w:t xml:space="preserve"> as Black or African American </w:t>
      </w:r>
      <w:r w:rsidR="00431FD2">
        <w:rPr>
          <w:rFonts w:ascii="Times New Roman" w:hAnsi="Times New Roman" w:cs="Times New Roman"/>
          <w:sz w:val="24"/>
          <w:szCs w:val="24"/>
        </w:rPr>
        <w:t>was</w:t>
      </w:r>
      <w:r w:rsidR="00431FD2" w:rsidRPr="001D0DA9">
        <w:rPr>
          <w:rFonts w:ascii="Times New Roman" w:hAnsi="Times New Roman" w:cs="Times New Roman"/>
          <w:sz w:val="24"/>
          <w:szCs w:val="24"/>
        </w:rPr>
        <w:t xml:space="preserve">: </w:t>
      </w:r>
      <w:r w:rsidR="00431FD2">
        <w:rPr>
          <w:rFonts w:ascii="Times New Roman" w:hAnsi="Times New Roman" w:cs="Times New Roman"/>
          <w:sz w:val="24"/>
          <w:szCs w:val="24"/>
        </w:rPr>
        <w:t>improve your academic skills</w:t>
      </w:r>
      <w:r w:rsidR="00431FD2" w:rsidRPr="001D0DA9">
        <w:rPr>
          <w:rFonts w:ascii="Times New Roman" w:hAnsi="Times New Roman" w:cs="Times New Roman"/>
          <w:sz w:val="24"/>
          <w:szCs w:val="24"/>
        </w:rPr>
        <w:t xml:space="preserve"> (</w:t>
      </w:r>
      <w:r w:rsidR="00431FD2" w:rsidRPr="009F739D">
        <w:rPr>
          <w:rFonts w:ascii="Times New Roman" w:hAnsi="Times New Roman" w:cs="Times New Roman"/>
          <w:i/>
          <w:sz w:val="24"/>
          <w:szCs w:val="24"/>
        </w:rPr>
        <w:t xml:space="preserve">m = </w:t>
      </w:r>
      <w:r w:rsidR="00431FD2">
        <w:rPr>
          <w:rFonts w:ascii="Times New Roman" w:hAnsi="Times New Roman" w:cs="Times New Roman"/>
          <w:sz w:val="24"/>
          <w:szCs w:val="24"/>
        </w:rPr>
        <w:t xml:space="preserve">4.96). </w:t>
      </w:r>
    </w:p>
    <w:p w:rsidR="00CE07C4" w:rsidRDefault="00C278D5" w:rsidP="000633A1">
      <w:pPr>
        <w:tabs>
          <w:tab w:val="left" w:pos="990"/>
        </w:tabs>
        <w:spacing w:line="480" w:lineRule="auto"/>
        <w:contextualSpacing/>
        <w:rPr>
          <w:rFonts w:ascii="Times New Roman" w:hAnsi="Times New Roman" w:cs="Times New Roman"/>
          <w:sz w:val="24"/>
          <w:szCs w:val="24"/>
        </w:rPr>
      </w:pPr>
      <w:r>
        <w:rPr>
          <w:rFonts w:ascii="Times New Roman" w:hAnsi="Times New Roman" w:cs="Times New Roman"/>
          <w:sz w:val="24"/>
          <w:szCs w:val="24"/>
        </w:rPr>
        <w:tab/>
        <w:t>Students who identified</w:t>
      </w:r>
      <w:r w:rsidR="00431FD2" w:rsidRPr="001D0DA9">
        <w:rPr>
          <w:rFonts w:ascii="Times New Roman" w:hAnsi="Times New Roman" w:cs="Times New Roman"/>
          <w:sz w:val="24"/>
          <w:szCs w:val="24"/>
        </w:rPr>
        <w:t xml:space="preserve"> as White were most influenced by the factor: helping fellow students (</w:t>
      </w:r>
      <w:r w:rsidR="00431FD2" w:rsidRPr="009F739D">
        <w:rPr>
          <w:rFonts w:ascii="Times New Roman" w:hAnsi="Times New Roman" w:cs="Times New Roman"/>
          <w:i/>
          <w:sz w:val="24"/>
          <w:szCs w:val="24"/>
        </w:rPr>
        <w:t xml:space="preserve">m = </w:t>
      </w:r>
      <w:r>
        <w:rPr>
          <w:rFonts w:ascii="Times New Roman" w:hAnsi="Times New Roman" w:cs="Times New Roman"/>
          <w:sz w:val="24"/>
          <w:szCs w:val="24"/>
        </w:rPr>
        <w:t>8.73). Students who identified</w:t>
      </w:r>
      <w:r w:rsidR="00431FD2" w:rsidRPr="001D0DA9">
        <w:rPr>
          <w:rFonts w:ascii="Times New Roman" w:hAnsi="Times New Roman" w:cs="Times New Roman"/>
          <w:sz w:val="24"/>
          <w:szCs w:val="24"/>
        </w:rPr>
        <w:t xml:space="preserve"> as White were next most influenced by the factors: gain leadership skills (</w:t>
      </w:r>
      <w:r w:rsidR="00431FD2" w:rsidRPr="009F739D">
        <w:rPr>
          <w:rFonts w:ascii="Times New Roman" w:hAnsi="Times New Roman" w:cs="Times New Roman"/>
          <w:i/>
          <w:sz w:val="24"/>
          <w:szCs w:val="24"/>
        </w:rPr>
        <w:t xml:space="preserve">m = </w:t>
      </w:r>
      <w:r w:rsidR="00431FD2" w:rsidRPr="001D0DA9">
        <w:rPr>
          <w:rFonts w:ascii="Times New Roman" w:hAnsi="Times New Roman" w:cs="Times New Roman"/>
          <w:sz w:val="24"/>
          <w:szCs w:val="24"/>
        </w:rPr>
        <w:t xml:space="preserve">8.35) and </w:t>
      </w:r>
      <w:r w:rsidR="00431FD2">
        <w:rPr>
          <w:rFonts w:ascii="Times New Roman" w:hAnsi="Times New Roman" w:cs="Times New Roman"/>
          <w:sz w:val="24"/>
          <w:szCs w:val="24"/>
        </w:rPr>
        <w:t>enhance your communication skills</w:t>
      </w:r>
      <w:r w:rsidR="00431FD2" w:rsidRPr="001D0DA9">
        <w:rPr>
          <w:rFonts w:ascii="Times New Roman" w:hAnsi="Times New Roman" w:cs="Times New Roman"/>
          <w:sz w:val="24"/>
          <w:szCs w:val="24"/>
        </w:rPr>
        <w:t xml:space="preserve"> (</w:t>
      </w:r>
      <w:r w:rsidR="00431FD2" w:rsidRPr="009F739D">
        <w:rPr>
          <w:rFonts w:ascii="Times New Roman" w:hAnsi="Times New Roman" w:cs="Times New Roman"/>
          <w:i/>
          <w:sz w:val="24"/>
          <w:szCs w:val="24"/>
        </w:rPr>
        <w:t xml:space="preserve">m = </w:t>
      </w:r>
      <w:r>
        <w:rPr>
          <w:rFonts w:ascii="Times New Roman" w:hAnsi="Times New Roman" w:cs="Times New Roman"/>
          <w:sz w:val="24"/>
          <w:szCs w:val="24"/>
        </w:rPr>
        <w:t xml:space="preserve">8.09). Students who identified </w:t>
      </w:r>
      <w:r w:rsidR="00431FD2" w:rsidRPr="001D0DA9">
        <w:rPr>
          <w:rFonts w:ascii="Times New Roman" w:hAnsi="Times New Roman" w:cs="Times New Roman"/>
          <w:sz w:val="24"/>
          <w:szCs w:val="24"/>
        </w:rPr>
        <w:t xml:space="preserve">as white were least influenced by the factor: </w:t>
      </w:r>
      <w:r w:rsidR="00431FD2">
        <w:rPr>
          <w:rFonts w:ascii="Times New Roman" w:hAnsi="Times New Roman" w:cs="Times New Roman"/>
          <w:sz w:val="24"/>
          <w:szCs w:val="24"/>
        </w:rPr>
        <w:t>gain an understanding of the career you’d like to pursue</w:t>
      </w:r>
      <w:r w:rsidR="00431FD2" w:rsidRPr="001D0DA9">
        <w:rPr>
          <w:rFonts w:ascii="Times New Roman" w:hAnsi="Times New Roman" w:cs="Times New Roman"/>
          <w:sz w:val="24"/>
          <w:szCs w:val="24"/>
        </w:rPr>
        <w:t xml:space="preserve"> path (</w:t>
      </w:r>
      <w:r w:rsidR="00431FD2" w:rsidRPr="009F739D">
        <w:rPr>
          <w:rFonts w:ascii="Times New Roman" w:hAnsi="Times New Roman" w:cs="Times New Roman"/>
          <w:i/>
          <w:sz w:val="24"/>
          <w:szCs w:val="24"/>
        </w:rPr>
        <w:t xml:space="preserve">m = </w:t>
      </w:r>
      <w:r w:rsidR="002F7DA9">
        <w:rPr>
          <w:rFonts w:ascii="Times New Roman" w:hAnsi="Times New Roman" w:cs="Times New Roman"/>
          <w:sz w:val="24"/>
          <w:szCs w:val="24"/>
        </w:rPr>
        <w:t>5.23).</w:t>
      </w:r>
    </w:p>
    <w:p w:rsidR="00CE07C4" w:rsidRDefault="002F7DA9" w:rsidP="000633A1">
      <w:pPr>
        <w:tabs>
          <w:tab w:val="left" w:pos="990"/>
        </w:tabs>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660C8">
        <w:rPr>
          <w:rFonts w:ascii="Times New Roman" w:hAnsi="Times New Roman" w:cs="Times New Roman"/>
          <w:sz w:val="24"/>
          <w:szCs w:val="24"/>
        </w:rPr>
        <w:t>Figure 2.</w:t>
      </w:r>
      <w:r w:rsidR="00721C3D">
        <w:rPr>
          <w:rFonts w:ascii="Times New Roman" w:hAnsi="Times New Roman" w:cs="Times New Roman"/>
          <w:sz w:val="24"/>
          <w:szCs w:val="24"/>
        </w:rPr>
        <w:t xml:space="preserve"> (Appendix H</w:t>
      </w:r>
      <w:r>
        <w:rPr>
          <w:rFonts w:ascii="Times New Roman" w:hAnsi="Times New Roman" w:cs="Times New Roman"/>
          <w:sz w:val="24"/>
          <w:szCs w:val="24"/>
        </w:rPr>
        <w:t>)</w:t>
      </w:r>
      <w:r w:rsidR="00D660C8">
        <w:rPr>
          <w:rFonts w:ascii="Times New Roman" w:hAnsi="Times New Roman" w:cs="Times New Roman"/>
          <w:sz w:val="24"/>
          <w:szCs w:val="24"/>
        </w:rPr>
        <w:t xml:space="preserve"> compares the mean response of each factor of influence by racial/ethnic identify of participants to th</w:t>
      </w:r>
      <w:r w:rsidR="00CE07C4">
        <w:rPr>
          <w:rFonts w:ascii="Times New Roman" w:hAnsi="Times New Roman" w:cs="Times New Roman"/>
          <w:sz w:val="24"/>
          <w:szCs w:val="24"/>
        </w:rPr>
        <w:t>e overall mean for each factor.</w:t>
      </w:r>
      <w:r w:rsidR="007F3CF3">
        <w:rPr>
          <w:rFonts w:ascii="Times New Roman" w:hAnsi="Times New Roman" w:cs="Times New Roman"/>
          <w:sz w:val="24"/>
          <w:szCs w:val="24"/>
        </w:rPr>
        <w:t xml:space="preserve"> </w:t>
      </w:r>
      <w:r w:rsidR="00C278D5">
        <w:rPr>
          <w:rFonts w:ascii="Times New Roman" w:hAnsi="Times New Roman" w:cs="Times New Roman"/>
          <w:sz w:val="24"/>
          <w:szCs w:val="24"/>
        </w:rPr>
        <w:t>Students who identified</w:t>
      </w:r>
      <w:r w:rsidR="00CE07C4">
        <w:rPr>
          <w:rFonts w:ascii="Times New Roman" w:hAnsi="Times New Roman" w:cs="Times New Roman"/>
          <w:sz w:val="24"/>
          <w:szCs w:val="24"/>
        </w:rPr>
        <w:t xml:space="preserve"> as Asian (</w:t>
      </w:r>
      <w:r w:rsidR="00CE07C4" w:rsidRPr="008D0BEF">
        <w:rPr>
          <w:rFonts w:ascii="Times New Roman" w:hAnsi="Times New Roman" w:cs="Times New Roman"/>
          <w:i/>
          <w:sz w:val="24"/>
          <w:szCs w:val="24"/>
        </w:rPr>
        <w:t>n</w:t>
      </w:r>
      <w:r w:rsidR="00DA4C59">
        <w:rPr>
          <w:rFonts w:ascii="Times New Roman" w:hAnsi="Times New Roman" w:cs="Times New Roman"/>
          <w:sz w:val="24"/>
          <w:szCs w:val="24"/>
        </w:rPr>
        <w:t xml:space="preserve">=4) were more </w:t>
      </w:r>
      <w:r w:rsidR="00CE07C4">
        <w:rPr>
          <w:rFonts w:ascii="Times New Roman" w:hAnsi="Times New Roman" w:cs="Times New Roman"/>
          <w:sz w:val="24"/>
          <w:szCs w:val="24"/>
        </w:rPr>
        <w:t xml:space="preserve">influenced than the overall population of this study for all thirteen factors of </w:t>
      </w:r>
      <w:r w:rsidR="00C278D5">
        <w:rPr>
          <w:rFonts w:ascii="Times New Roman" w:hAnsi="Times New Roman" w:cs="Times New Roman"/>
          <w:sz w:val="24"/>
          <w:szCs w:val="24"/>
        </w:rPr>
        <w:t>influence. Students who identified</w:t>
      </w:r>
      <w:r w:rsidR="00CE07C4">
        <w:rPr>
          <w:rFonts w:ascii="Times New Roman" w:hAnsi="Times New Roman" w:cs="Times New Roman"/>
          <w:sz w:val="24"/>
          <w:szCs w:val="24"/>
        </w:rPr>
        <w:t xml:space="preserve"> as Asian (</w:t>
      </w:r>
      <w:r w:rsidR="00CE07C4" w:rsidRPr="008D0BEF">
        <w:rPr>
          <w:rFonts w:ascii="Times New Roman" w:hAnsi="Times New Roman" w:cs="Times New Roman"/>
          <w:i/>
          <w:sz w:val="24"/>
          <w:szCs w:val="24"/>
        </w:rPr>
        <w:t>n</w:t>
      </w:r>
      <w:r w:rsidR="00CE07C4">
        <w:rPr>
          <w:rFonts w:ascii="Times New Roman" w:hAnsi="Times New Roman" w:cs="Times New Roman"/>
          <w:sz w:val="24"/>
          <w:szCs w:val="24"/>
        </w:rPr>
        <w:t>=4) were more influenced than the other racial/ethnic identities within this study for all factors except: gain an understanding of the career you’d like to pursue path (</w:t>
      </w:r>
      <w:r w:rsidR="00CE07C4" w:rsidRPr="009F739D">
        <w:rPr>
          <w:rFonts w:ascii="Times New Roman" w:hAnsi="Times New Roman" w:cs="Times New Roman"/>
          <w:i/>
          <w:sz w:val="24"/>
          <w:szCs w:val="24"/>
        </w:rPr>
        <w:t xml:space="preserve">m = </w:t>
      </w:r>
      <w:r w:rsidR="00CE07C4">
        <w:rPr>
          <w:rFonts w:ascii="Times New Roman" w:hAnsi="Times New Roman" w:cs="Times New Roman"/>
          <w:sz w:val="24"/>
          <w:szCs w:val="24"/>
        </w:rPr>
        <w:t xml:space="preserve">6.25). </w:t>
      </w:r>
    </w:p>
    <w:p w:rsidR="000633A1" w:rsidRPr="002F7DA9" w:rsidRDefault="00C278D5" w:rsidP="000633A1">
      <w:pPr>
        <w:tabs>
          <w:tab w:val="left" w:pos="990"/>
        </w:tabs>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Students who identified </w:t>
      </w:r>
      <w:r w:rsidR="00CE07C4">
        <w:rPr>
          <w:rFonts w:ascii="Times New Roman" w:hAnsi="Times New Roman" w:cs="Times New Roman"/>
          <w:sz w:val="24"/>
          <w:szCs w:val="24"/>
        </w:rPr>
        <w:t>as White (</w:t>
      </w:r>
      <w:r w:rsidR="00CE07C4" w:rsidRPr="00852C9F">
        <w:rPr>
          <w:rFonts w:ascii="Times New Roman" w:hAnsi="Times New Roman" w:cs="Times New Roman"/>
          <w:i/>
          <w:sz w:val="24"/>
          <w:szCs w:val="24"/>
        </w:rPr>
        <w:t>n</w:t>
      </w:r>
      <w:r w:rsidR="00CE07C4">
        <w:rPr>
          <w:rFonts w:ascii="Times New Roman" w:hAnsi="Times New Roman" w:cs="Times New Roman"/>
          <w:sz w:val="24"/>
          <w:szCs w:val="24"/>
        </w:rPr>
        <w:t>=75) were less influenced than the overall population of this study for all factors except: improve your academic skills (</w:t>
      </w:r>
      <w:r w:rsidR="00CE07C4" w:rsidRPr="009F739D">
        <w:rPr>
          <w:rFonts w:ascii="Times New Roman" w:hAnsi="Times New Roman" w:cs="Times New Roman"/>
          <w:i/>
          <w:sz w:val="24"/>
          <w:szCs w:val="24"/>
        </w:rPr>
        <w:t xml:space="preserve">m = </w:t>
      </w:r>
      <w:r w:rsidR="00CE07C4">
        <w:rPr>
          <w:rFonts w:ascii="Times New Roman" w:hAnsi="Times New Roman" w:cs="Times New Roman"/>
          <w:sz w:val="24"/>
          <w:szCs w:val="24"/>
        </w:rPr>
        <w:t>5.53) and establish meaningful relationships with university staff members (</w:t>
      </w:r>
      <w:r w:rsidR="00CE07C4" w:rsidRPr="009F739D">
        <w:rPr>
          <w:rFonts w:ascii="Times New Roman" w:hAnsi="Times New Roman" w:cs="Times New Roman"/>
          <w:i/>
          <w:sz w:val="24"/>
          <w:szCs w:val="24"/>
        </w:rPr>
        <w:t xml:space="preserve">m = </w:t>
      </w:r>
      <w:r w:rsidR="00CE07C4">
        <w:rPr>
          <w:rFonts w:ascii="Times New Roman" w:hAnsi="Times New Roman" w:cs="Times New Roman"/>
          <w:sz w:val="24"/>
          <w:szCs w:val="24"/>
        </w:rPr>
        <w:t xml:space="preserve">7.72). </w:t>
      </w:r>
    </w:p>
    <w:p w:rsidR="000633A1" w:rsidRDefault="00DD4CF1"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Analysis </w:t>
      </w:r>
      <w:r w:rsidR="007D4534">
        <w:rPr>
          <w:rFonts w:ascii="Times New Roman" w:hAnsi="Times New Roman" w:cs="Times New Roman"/>
          <w:b/>
          <w:sz w:val="24"/>
          <w:szCs w:val="24"/>
        </w:rPr>
        <w:t xml:space="preserve">of Influence </w:t>
      </w:r>
      <w:r>
        <w:rPr>
          <w:rFonts w:ascii="Times New Roman" w:hAnsi="Times New Roman" w:cs="Times New Roman"/>
          <w:b/>
          <w:sz w:val="24"/>
          <w:szCs w:val="24"/>
        </w:rPr>
        <w:t>by Gender</w:t>
      </w:r>
    </w:p>
    <w:p w:rsidR="002F7DA9" w:rsidRDefault="00C01FD3"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Table 6</w:t>
      </w:r>
      <w:r w:rsidR="0083236B">
        <w:rPr>
          <w:rFonts w:ascii="Times New Roman" w:hAnsi="Times New Roman" w:cs="Times New Roman"/>
          <w:sz w:val="24"/>
          <w:szCs w:val="24"/>
        </w:rPr>
        <w:t xml:space="preserve">. </w:t>
      </w:r>
      <w:r w:rsidR="002F7DA9">
        <w:rPr>
          <w:rFonts w:ascii="Times New Roman" w:hAnsi="Times New Roman" w:cs="Times New Roman"/>
          <w:sz w:val="24"/>
          <w:szCs w:val="24"/>
        </w:rPr>
        <w:t xml:space="preserve">(Appendix </w:t>
      </w:r>
      <w:r w:rsidR="00721C3D">
        <w:rPr>
          <w:rFonts w:ascii="Times New Roman" w:hAnsi="Times New Roman" w:cs="Times New Roman"/>
          <w:sz w:val="24"/>
          <w:szCs w:val="24"/>
        </w:rPr>
        <w:t>I</w:t>
      </w:r>
      <w:r w:rsidR="002F7DA9">
        <w:rPr>
          <w:rFonts w:ascii="Times New Roman" w:hAnsi="Times New Roman" w:cs="Times New Roman"/>
          <w:sz w:val="24"/>
          <w:szCs w:val="24"/>
        </w:rPr>
        <w:t xml:space="preserve">) </w:t>
      </w:r>
      <w:r w:rsidR="0083236B">
        <w:rPr>
          <w:rFonts w:ascii="Times New Roman" w:hAnsi="Times New Roman" w:cs="Times New Roman"/>
          <w:sz w:val="24"/>
          <w:szCs w:val="24"/>
        </w:rPr>
        <w:t xml:space="preserve">shows the gender identity of participants in this study. </w:t>
      </w:r>
      <w:r w:rsidR="00CD2FC7">
        <w:rPr>
          <w:rFonts w:ascii="Times New Roman" w:hAnsi="Times New Roman" w:cs="Times New Roman"/>
          <w:sz w:val="24"/>
          <w:szCs w:val="24"/>
        </w:rPr>
        <w:t>Students who identi</w:t>
      </w:r>
      <w:r w:rsidR="00C278D5">
        <w:rPr>
          <w:rFonts w:ascii="Times New Roman" w:hAnsi="Times New Roman" w:cs="Times New Roman"/>
          <w:sz w:val="24"/>
          <w:szCs w:val="24"/>
        </w:rPr>
        <w:t>fied</w:t>
      </w:r>
      <w:r w:rsidR="00CD2FC7">
        <w:rPr>
          <w:rFonts w:ascii="Times New Roman" w:hAnsi="Times New Roman" w:cs="Times New Roman"/>
          <w:sz w:val="24"/>
          <w:szCs w:val="24"/>
        </w:rPr>
        <w:t xml:space="preserve"> as female account for </w:t>
      </w:r>
      <w:r w:rsidR="0083236B">
        <w:rPr>
          <w:rFonts w:ascii="Times New Roman" w:hAnsi="Times New Roman" w:cs="Times New Roman"/>
          <w:sz w:val="24"/>
          <w:szCs w:val="24"/>
        </w:rPr>
        <w:t>80% of participants in this study</w:t>
      </w:r>
      <w:r w:rsidR="00CD2FC7">
        <w:rPr>
          <w:rFonts w:ascii="Times New Roman" w:hAnsi="Times New Roman" w:cs="Times New Roman"/>
          <w:sz w:val="24"/>
          <w:szCs w:val="24"/>
        </w:rPr>
        <w:t xml:space="preserve">, </w:t>
      </w:r>
      <w:r w:rsidR="0083236B">
        <w:rPr>
          <w:rFonts w:ascii="Times New Roman" w:hAnsi="Times New Roman" w:cs="Times New Roman"/>
          <w:sz w:val="24"/>
          <w:szCs w:val="24"/>
        </w:rPr>
        <w:t xml:space="preserve">compared to 50% of the total population of the University of Tennessee, Knoxville. </w:t>
      </w:r>
      <w:r w:rsidR="00C278D5">
        <w:rPr>
          <w:rFonts w:ascii="Times New Roman" w:hAnsi="Times New Roman" w:cs="Times New Roman"/>
          <w:sz w:val="24"/>
          <w:szCs w:val="24"/>
        </w:rPr>
        <w:t>Students who identified</w:t>
      </w:r>
      <w:r w:rsidR="00CD2FC7">
        <w:rPr>
          <w:rFonts w:ascii="Times New Roman" w:hAnsi="Times New Roman" w:cs="Times New Roman"/>
          <w:sz w:val="24"/>
          <w:szCs w:val="24"/>
        </w:rPr>
        <w:t xml:space="preserve"> as male account for </w:t>
      </w:r>
      <w:r w:rsidR="0083236B">
        <w:rPr>
          <w:rFonts w:ascii="Times New Roman" w:hAnsi="Times New Roman" w:cs="Times New Roman"/>
          <w:sz w:val="24"/>
          <w:szCs w:val="24"/>
        </w:rPr>
        <w:t>19.1% of participants in this study</w:t>
      </w:r>
      <w:r w:rsidR="00CD2FC7">
        <w:rPr>
          <w:rFonts w:ascii="Times New Roman" w:hAnsi="Times New Roman" w:cs="Times New Roman"/>
          <w:sz w:val="24"/>
          <w:szCs w:val="24"/>
        </w:rPr>
        <w:t xml:space="preserve">, </w:t>
      </w:r>
      <w:r w:rsidR="0083236B">
        <w:rPr>
          <w:rFonts w:ascii="Times New Roman" w:hAnsi="Times New Roman" w:cs="Times New Roman"/>
          <w:sz w:val="24"/>
          <w:szCs w:val="24"/>
        </w:rPr>
        <w:t>compared to 50% of the total population of the Unive</w:t>
      </w:r>
      <w:r w:rsidR="00CE07C4">
        <w:rPr>
          <w:rFonts w:ascii="Times New Roman" w:hAnsi="Times New Roman" w:cs="Times New Roman"/>
          <w:sz w:val="24"/>
          <w:szCs w:val="24"/>
        </w:rPr>
        <w:t xml:space="preserve">rsity of Tennessee, Knoxville. </w:t>
      </w:r>
      <w:r w:rsidR="002F7DA9">
        <w:rPr>
          <w:rFonts w:ascii="Times New Roman" w:hAnsi="Times New Roman" w:cs="Times New Roman"/>
          <w:sz w:val="24"/>
          <w:szCs w:val="24"/>
        </w:rPr>
        <w:tab/>
      </w:r>
    </w:p>
    <w:p w:rsidR="00CE07C4" w:rsidRDefault="002F7DA9"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7E0F47">
        <w:rPr>
          <w:rFonts w:ascii="Times New Roman" w:hAnsi="Times New Roman" w:cs="Times New Roman"/>
          <w:sz w:val="24"/>
          <w:szCs w:val="24"/>
        </w:rPr>
        <w:t>Table 7</w:t>
      </w:r>
      <w:r w:rsidR="007E0F47" w:rsidRPr="001D0DA9">
        <w:rPr>
          <w:rFonts w:ascii="Times New Roman" w:hAnsi="Times New Roman" w:cs="Times New Roman"/>
          <w:sz w:val="24"/>
          <w:szCs w:val="24"/>
        </w:rPr>
        <w:t xml:space="preserve">. </w:t>
      </w:r>
      <w:r w:rsidR="00721C3D">
        <w:rPr>
          <w:rFonts w:ascii="Times New Roman" w:hAnsi="Times New Roman" w:cs="Times New Roman"/>
          <w:sz w:val="24"/>
          <w:szCs w:val="24"/>
        </w:rPr>
        <w:t>(Appendix J</w:t>
      </w:r>
      <w:r>
        <w:rPr>
          <w:rFonts w:ascii="Times New Roman" w:hAnsi="Times New Roman" w:cs="Times New Roman"/>
          <w:sz w:val="24"/>
          <w:szCs w:val="24"/>
        </w:rPr>
        <w:t xml:space="preserve">) </w:t>
      </w:r>
      <w:r w:rsidR="007E0F47" w:rsidRPr="001D0DA9">
        <w:rPr>
          <w:rFonts w:ascii="Times New Roman" w:hAnsi="Times New Roman" w:cs="Times New Roman"/>
          <w:sz w:val="24"/>
          <w:szCs w:val="24"/>
        </w:rPr>
        <w:t xml:space="preserve">compares level of influence for all factors to the </w:t>
      </w:r>
      <w:r w:rsidR="007E0F47">
        <w:rPr>
          <w:rFonts w:ascii="Times New Roman" w:hAnsi="Times New Roman" w:cs="Times New Roman"/>
          <w:sz w:val="24"/>
          <w:szCs w:val="24"/>
        </w:rPr>
        <w:t>gender</w:t>
      </w:r>
      <w:r w:rsidR="007E0F47" w:rsidRPr="001D0DA9">
        <w:rPr>
          <w:rFonts w:ascii="Times New Roman" w:hAnsi="Times New Roman" w:cs="Times New Roman"/>
          <w:sz w:val="24"/>
          <w:szCs w:val="24"/>
        </w:rPr>
        <w:t xml:space="preserve"> identity of participants</w:t>
      </w:r>
      <w:r>
        <w:rPr>
          <w:rFonts w:ascii="Times New Roman" w:hAnsi="Times New Roman" w:cs="Times New Roman"/>
          <w:sz w:val="24"/>
          <w:szCs w:val="24"/>
        </w:rPr>
        <w:t xml:space="preserve">. </w:t>
      </w:r>
      <w:r w:rsidR="00C278D5">
        <w:rPr>
          <w:rFonts w:ascii="Times New Roman" w:hAnsi="Times New Roman" w:cs="Times New Roman"/>
          <w:sz w:val="24"/>
          <w:szCs w:val="24"/>
        </w:rPr>
        <w:t>Students who identified</w:t>
      </w:r>
      <w:r w:rsidR="00CE07C4">
        <w:rPr>
          <w:rFonts w:ascii="Times New Roman" w:hAnsi="Times New Roman" w:cs="Times New Roman"/>
          <w:sz w:val="24"/>
          <w:szCs w:val="24"/>
        </w:rPr>
        <w:t xml:space="preserve"> as female were most influenced by the factor: helping fellow students (</w:t>
      </w:r>
      <w:r w:rsidR="00CE07C4" w:rsidRPr="009F739D">
        <w:rPr>
          <w:rFonts w:ascii="Times New Roman" w:hAnsi="Times New Roman" w:cs="Times New Roman"/>
          <w:i/>
          <w:sz w:val="24"/>
          <w:szCs w:val="24"/>
        </w:rPr>
        <w:t xml:space="preserve">m = </w:t>
      </w:r>
      <w:r w:rsidR="00C278D5">
        <w:rPr>
          <w:rFonts w:ascii="Times New Roman" w:hAnsi="Times New Roman" w:cs="Times New Roman"/>
          <w:sz w:val="24"/>
          <w:szCs w:val="24"/>
        </w:rPr>
        <w:t>8.92). Students who identified</w:t>
      </w:r>
      <w:r w:rsidR="00CE07C4">
        <w:rPr>
          <w:rFonts w:ascii="Times New Roman" w:hAnsi="Times New Roman" w:cs="Times New Roman"/>
          <w:sz w:val="24"/>
          <w:szCs w:val="24"/>
        </w:rPr>
        <w:t xml:space="preserve"> as female were next most influenced by the following factors: gain leadership skills (</w:t>
      </w:r>
      <w:r w:rsidR="00CE07C4" w:rsidRPr="009F739D">
        <w:rPr>
          <w:rFonts w:ascii="Times New Roman" w:hAnsi="Times New Roman" w:cs="Times New Roman"/>
          <w:i/>
          <w:sz w:val="24"/>
          <w:szCs w:val="24"/>
        </w:rPr>
        <w:t xml:space="preserve">m = </w:t>
      </w:r>
      <w:r w:rsidR="00CE07C4">
        <w:rPr>
          <w:rFonts w:ascii="Times New Roman" w:hAnsi="Times New Roman" w:cs="Times New Roman"/>
          <w:sz w:val="24"/>
          <w:szCs w:val="24"/>
        </w:rPr>
        <w:t>8.45), enhance your communication skills (</w:t>
      </w:r>
      <w:r w:rsidR="00CE07C4" w:rsidRPr="009F739D">
        <w:rPr>
          <w:rFonts w:ascii="Times New Roman" w:hAnsi="Times New Roman" w:cs="Times New Roman"/>
          <w:i/>
          <w:sz w:val="24"/>
          <w:szCs w:val="24"/>
        </w:rPr>
        <w:t xml:space="preserve">m = </w:t>
      </w:r>
      <w:r w:rsidR="00CE07C4">
        <w:rPr>
          <w:rFonts w:ascii="Times New Roman" w:hAnsi="Times New Roman" w:cs="Times New Roman"/>
          <w:sz w:val="24"/>
          <w:szCs w:val="24"/>
        </w:rPr>
        <w:t>8.14), and opportunity to work with a group of diverse individuals (</w:t>
      </w:r>
      <w:r w:rsidR="00CE07C4" w:rsidRPr="009F739D">
        <w:rPr>
          <w:rFonts w:ascii="Times New Roman" w:hAnsi="Times New Roman" w:cs="Times New Roman"/>
          <w:i/>
          <w:sz w:val="24"/>
          <w:szCs w:val="24"/>
        </w:rPr>
        <w:t xml:space="preserve">m = </w:t>
      </w:r>
      <w:r w:rsidR="00CE07C4">
        <w:rPr>
          <w:rFonts w:ascii="Times New Roman" w:hAnsi="Times New Roman" w:cs="Times New Roman"/>
          <w:sz w:val="24"/>
          <w:szCs w:val="24"/>
        </w:rPr>
        <w:t xml:space="preserve">7.90). </w:t>
      </w:r>
    </w:p>
    <w:p w:rsidR="00694049" w:rsidRPr="00694049" w:rsidRDefault="00C278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Students who identified</w:t>
      </w:r>
      <w:r w:rsidR="00CE07C4">
        <w:rPr>
          <w:rFonts w:ascii="Times New Roman" w:hAnsi="Times New Roman" w:cs="Times New Roman"/>
          <w:sz w:val="24"/>
          <w:szCs w:val="24"/>
        </w:rPr>
        <w:t xml:space="preserve"> as male were most influenced by the factor: helping fellow students (</w:t>
      </w:r>
      <w:r w:rsidR="00CE07C4" w:rsidRPr="009F739D">
        <w:rPr>
          <w:rFonts w:ascii="Times New Roman" w:hAnsi="Times New Roman" w:cs="Times New Roman"/>
          <w:i/>
          <w:sz w:val="24"/>
          <w:szCs w:val="24"/>
        </w:rPr>
        <w:t xml:space="preserve">m = </w:t>
      </w:r>
      <w:r>
        <w:rPr>
          <w:rFonts w:ascii="Times New Roman" w:hAnsi="Times New Roman" w:cs="Times New Roman"/>
          <w:sz w:val="24"/>
          <w:szCs w:val="24"/>
        </w:rPr>
        <w:t>8.48). Students who identified</w:t>
      </w:r>
      <w:r w:rsidR="00CE07C4">
        <w:rPr>
          <w:rFonts w:ascii="Times New Roman" w:hAnsi="Times New Roman" w:cs="Times New Roman"/>
          <w:sz w:val="24"/>
          <w:szCs w:val="24"/>
        </w:rPr>
        <w:t xml:space="preserve"> as mal</w:t>
      </w:r>
      <w:r>
        <w:rPr>
          <w:rFonts w:ascii="Times New Roman" w:hAnsi="Times New Roman" w:cs="Times New Roman"/>
          <w:sz w:val="24"/>
          <w:szCs w:val="24"/>
        </w:rPr>
        <w:t xml:space="preserve">e were next most influenced by: </w:t>
      </w:r>
      <w:r w:rsidR="00CE07C4">
        <w:rPr>
          <w:rFonts w:ascii="Times New Roman" w:hAnsi="Times New Roman" w:cs="Times New Roman"/>
          <w:sz w:val="24"/>
          <w:szCs w:val="24"/>
        </w:rPr>
        <w:t>enhance your communication skills (</w:t>
      </w:r>
      <w:r w:rsidR="00CE07C4" w:rsidRPr="009F739D">
        <w:rPr>
          <w:rFonts w:ascii="Times New Roman" w:hAnsi="Times New Roman" w:cs="Times New Roman"/>
          <w:i/>
          <w:sz w:val="24"/>
          <w:szCs w:val="24"/>
        </w:rPr>
        <w:t xml:space="preserve">m = </w:t>
      </w:r>
      <w:r w:rsidR="00CE07C4">
        <w:rPr>
          <w:rFonts w:ascii="Times New Roman" w:hAnsi="Times New Roman" w:cs="Times New Roman"/>
          <w:sz w:val="24"/>
          <w:szCs w:val="24"/>
        </w:rPr>
        <w:t>8.33), gain leadership skills (</w:t>
      </w:r>
      <w:r w:rsidR="00CE07C4" w:rsidRPr="009F739D">
        <w:rPr>
          <w:rFonts w:ascii="Times New Roman" w:hAnsi="Times New Roman" w:cs="Times New Roman"/>
          <w:i/>
          <w:sz w:val="24"/>
          <w:szCs w:val="24"/>
        </w:rPr>
        <w:t xml:space="preserve">m = </w:t>
      </w:r>
      <w:r w:rsidR="00CE07C4">
        <w:rPr>
          <w:rFonts w:ascii="Times New Roman" w:hAnsi="Times New Roman" w:cs="Times New Roman"/>
          <w:sz w:val="24"/>
          <w:szCs w:val="24"/>
        </w:rPr>
        <w:t>8.24), and opportunity to work with a group of diverse individuals (</w:t>
      </w:r>
      <w:r w:rsidR="00CE07C4" w:rsidRPr="009F739D">
        <w:rPr>
          <w:rFonts w:ascii="Times New Roman" w:hAnsi="Times New Roman" w:cs="Times New Roman"/>
          <w:i/>
          <w:sz w:val="24"/>
          <w:szCs w:val="24"/>
        </w:rPr>
        <w:t xml:space="preserve">m = </w:t>
      </w:r>
      <w:r w:rsidR="00694049">
        <w:rPr>
          <w:rFonts w:ascii="Times New Roman" w:hAnsi="Times New Roman" w:cs="Times New Roman"/>
          <w:sz w:val="24"/>
          <w:szCs w:val="24"/>
        </w:rPr>
        <w:t xml:space="preserve">7.95). </w:t>
      </w:r>
    </w:p>
    <w:p w:rsidR="002F7DA9" w:rsidRDefault="00F07A76" w:rsidP="000633A1">
      <w:pPr>
        <w:spacing w:line="480" w:lineRule="auto"/>
        <w:contextualSpacing/>
        <w:rPr>
          <w:rFonts w:ascii="Times New Roman" w:hAnsi="Times New Roman" w:cs="Times New Roman"/>
          <w:sz w:val="24"/>
          <w:szCs w:val="24"/>
        </w:rPr>
      </w:pPr>
      <w:r w:rsidRPr="00F07A76">
        <w:rPr>
          <w:rFonts w:ascii="Times New Roman" w:hAnsi="Times New Roman" w:cs="Times New Roman"/>
          <w:sz w:val="24"/>
          <w:szCs w:val="24"/>
        </w:rPr>
        <w:tab/>
      </w:r>
      <w:r>
        <w:rPr>
          <w:rFonts w:ascii="Times New Roman" w:hAnsi="Times New Roman" w:cs="Times New Roman"/>
          <w:sz w:val="24"/>
          <w:szCs w:val="24"/>
        </w:rPr>
        <w:t xml:space="preserve">Figure 3. </w:t>
      </w:r>
      <w:r w:rsidR="00721C3D">
        <w:rPr>
          <w:rFonts w:ascii="Times New Roman" w:hAnsi="Times New Roman" w:cs="Times New Roman"/>
          <w:sz w:val="24"/>
          <w:szCs w:val="24"/>
        </w:rPr>
        <w:t>(Appendix K</w:t>
      </w:r>
      <w:r w:rsidR="002F7DA9">
        <w:rPr>
          <w:rFonts w:ascii="Times New Roman" w:hAnsi="Times New Roman" w:cs="Times New Roman"/>
          <w:sz w:val="24"/>
          <w:szCs w:val="24"/>
        </w:rPr>
        <w:t xml:space="preserve">) </w:t>
      </w:r>
      <w:r>
        <w:rPr>
          <w:rFonts w:ascii="Times New Roman" w:hAnsi="Times New Roman" w:cs="Times New Roman"/>
          <w:sz w:val="24"/>
          <w:szCs w:val="24"/>
        </w:rPr>
        <w:t xml:space="preserve">compares the mean of each factor of influence by gender identify of participants to the overall mean for each factor. </w:t>
      </w:r>
      <w:r w:rsidR="00C278D5">
        <w:rPr>
          <w:rFonts w:ascii="Times New Roman" w:hAnsi="Times New Roman" w:cs="Times New Roman"/>
          <w:sz w:val="24"/>
          <w:szCs w:val="24"/>
        </w:rPr>
        <w:t>Students who identified</w:t>
      </w:r>
      <w:r w:rsidR="00694049">
        <w:rPr>
          <w:rFonts w:ascii="Times New Roman" w:hAnsi="Times New Roman" w:cs="Times New Roman"/>
          <w:sz w:val="24"/>
          <w:szCs w:val="24"/>
        </w:rPr>
        <w:t xml:space="preserve"> as female were more influenced than the overall population for the following factors: helping fellow students (</w:t>
      </w:r>
      <w:r w:rsidR="00694049" w:rsidRPr="009F739D">
        <w:rPr>
          <w:rFonts w:ascii="Times New Roman" w:hAnsi="Times New Roman" w:cs="Times New Roman"/>
          <w:i/>
          <w:sz w:val="24"/>
          <w:szCs w:val="24"/>
        </w:rPr>
        <w:t xml:space="preserve">m = </w:t>
      </w:r>
      <w:r w:rsidR="00694049">
        <w:rPr>
          <w:rFonts w:ascii="Times New Roman" w:hAnsi="Times New Roman" w:cs="Times New Roman"/>
          <w:sz w:val="24"/>
          <w:szCs w:val="24"/>
        </w:rPr>
        <w:t>8.92), establishing a greater sense of self-worth (</w:t>
      </w:r>
      <w:r w:rsidR="00694049" w:rsidRPr="009F739D">
        <w:rPr>
          <w:rFonts w:ascii="Times New Roman" w:hAnsi="Times New Roman" w:cs="Times New Roman"/>
          <w:i/>
          <w:sz w:val="24"/>
          <w:szCs w:val="24"/>
        </w:rPr>
        <w:t xml:space="preserve">m = </w:t>
      </w:r>
      <w:r w:rsidR="00694049">
        <w:rPr>
          <w:rFonts w:ascii="Times New Roman" w:hAnsi="Times New Roman" w:cs="Times New Roman"/>
          <w:sz w:val="24"/>
          <w:szCs w:val="24"/>
        </w:rPr>
        <w:t>7.24), gain leadership skills (</w:t>
      </w:r>
      <w:r w:rsidR="00694049" w:rsidRPr="009F739D">
        <w:rPr>
          <w:rFonts w:ascii="Times New Roman" w:hAnsi="Times New Roman" w:cs="Times New Roman"/>
          <w:i/>
          <w:sz w:val="24"/>
          <w:szCs w:val="24"/>
        </w:rPr>
        <w:t xml:space="preserve">m = </w:t>
      </w:r>
      <w:r w:rsidR="00694049">
        <w:rPr>
          <w:rFonts w:ascii="Times New Roman" w:hAnsi="Times New Roman" w:cs="Times New Roman"/>
          <w:sz w:val="24"/>
          <w:szCs w:val="24"/>
        </w:rPr>
        <w:t>8.45), gain an understanding of the career you’d like to pursue (</w:t>
      </w:r>
      <w:r w:rsidR="00694049" w:rsidRPr="009F739D">
        <w:rPr>
          <w:rFonts w:ascii="Times New Roman" w:hAnsi="Times New Roman" w:cs="Times New Roman"/>
          <w:i/>
          <w:sz w:val="24"/>
          <w:szCs w:val="24"/>
        </w:rPr>
        <w:t xml:space="preserve">m = </w:t>
      </w:r>
      <w:r w:rsidR="00694049">
        <w:rPr>
          <w:rFonts w:ascii="Times New Roman" w:hAnsi="Times New Roman" w:cs="Times New Roman"/>
          <w:sz w:val="24"/>
          <w:szCs w:val="24"/>
        </w:rPr>
        <w:t>5.44), establish meaningful relationships with university staff (</w:t>
      </w:r>
      <w:r w:rsidR="00694049" w:rsidRPr="009F739D">
        <w:rPr>
          <w:rFonts w:ascii="Times New Roman" w:hAnsi="Times New Roman" w:cs="Times New Roman"/>
          <w:i/>
          <w:sz w:val="24"/>
          <w:szCs w:val="24"/>
        </w:rPr>
        <w:t xml:space="preserve">m = </w:t>
      </w:r>
      <w:r w:rsidR="00694049">
        <w:rPr>
          <w:rFonts w:ascii="Times New Roman" w:hAnsi="Times New Roman" w:cs="Times New Roman"/>
          <w:sz w:val="24"/>
          <w:szCs w:val="24"/>
        </w:rPr>
        <w:t>7.74), and opportunity to work with a group of diverse individuals (</w:t>
      </w:r>
      <w:r w:rsidR="00694049" w:rsidRPr="009F739D">
        <w:rPr>
          <w:rFonts w:ascii="Times New Roman" w:hAnsi="Times New Roman" w:cs="Times New Roman"/>
          <w:i/>
          <w:sz w:val="24"/>
          <w:szCs w:val="24"/>
        </w:rPr>
        <w:t xml:space="preserve">m = </w:t>
      </w:r>
      <w:r w:rsidR="002F7DA9">
        <w:rPr>
          <w:rFonts w:ascii="Times New Roman" w:hAnsi="Times New Roman" w:cs="Times New Roman"/>
          <w:sz w:val="24"/>
          <w:szCs w:val="24"/>
        </w:rPr>
        <w:t xml:space="preserve">7.90). </w:t>
      </w:r>
    </w:p>
    <w:p w:rsidR="000633A1" w:rsidRDefault="002F7DA9"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278D5">
        <w:rPr>
          <w:rFonts w:ascii="Times New Roman" w:hAnsi="Times New Roman" w:cs="Times New Roman"/>
          <w:sz w:val="24"/>
          <w:szCs w:val="24"/>
        </w:rPr>
        <w:t>Students who identified</w:t>
      </w:r>
      <w:r w:rsidR="00694049">
        <w:rPr>
          <w:rFonts w:ascii="Times New Roman" w:hAnsi="Times New Roman" w:cs="Times New Roman"/>
          <w:sz w:val="24"/>
          <w:szCs w:val="24"/>
        </w:rPr>
        <w:t xml:space="preserve"> as male were more influenced that the overall population for all of the factors within this study except: helping fellow students (</w:t>
      </w:r>
      <w:r w:rsidR="00694049" w:rsidRPr="009F739D">
        <w:rPr>
          <w:rFonts w:ascii="Times New Roman" w:hAnsi="Times New Roman" w:cs="Times New Roman"/>
          <w:i/>
          <w:sz w:val="24"/>
          <w:szCs w:val="24"/>
        </w:rPr>
        <w:t xml:space="preserve">m = </w:t>
      </w:r>
      <w:r w:rsidR="00694049">
        <w:rPr>
          <w:rFonts w:ascii="Times New Roman" w:hAnsi="Times New Roman" w:cs="Times New Roman"/>
          <w:sz w:val="24"/>
          <w:szCs w:val="24"/>
        </w:rPr>
        <w:t>8.77) and gain leadership skills (</w:t>
      </w:r>
      <w:r w:rsidR="00694049" w:rsidRPr="009F739D">
        <w:rPr>
          <w:rFonts w:ascii="Times New Roman" w:hAnsi="Times New Roman" w:cs="Times New Roman"/>
          <w:i/>
          <w:sz w:val="24"/>
          <w:szCs w:val="24"/>
        </w:rPr>
        <w:t xml:space="preserve">m = </w:t>
      </w:r>
      <w:r w:rsidR="00694049">
        <w:rPr>
          <w:rFonts w:ascii="Times New Roman" w:hAnsi="Times New Roman" w:cs="Times New Roman"/>
          <w:sz w:val="24"/>
          <w:szCs w:val="24"/>
        </w:rPr>
        <w:t xml:space="preserve">8.24). </w:t>
      </w:r>
    </w:p>
    <w:p w:rsidR="003C60C7" w:rsidRPr="00C04552" w:rsidRDefault="00EF0268"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Analysis</w:t>
      </w:r>
      <w:r w:rsidR="00E0410A">
        <w:rPr>
          <w:rFonts w:ascii="Times New Roman" w:hAnsi="Times New Roman" w:cs="Times New Roman"/>
          <w:b/>
          <w:sz w:val="24"/>
          <w:szCs w:val="24"/>
        </w:rPr>
        <w:t xml:space="preserve"> of Influence</w:t>
      </w:r>
      <w:r>
        <w:rPr>
          <w:rFonts w:ascii="Times New Roman" w:hAnsi="Times New Roman" w:cs="Times New Roman"/>
          <w:b/>
          <w:sz w:val="24"/>
          <w:szCs w:val="24"/>
        </w:rPr>
        <w:t xml:space="preserve"> by Class Level</w:t>
      </w:r>
    </w:p>
    <w:p w:rsidR="007E0F47" w:rsidRPr="002F7DA9" w:rsidRDefault="003C60C7" w:rsidP="000633A1">
      <w:pPr>
        <w:tabs>
          <w:tab w:val="left" w:pos="2850"/>
        </w:tabs>
        <w:spacing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         </w:t>
      </w:r>
      <w:r w:rsidR="007B1FA9">
        <w:rPr>
          <w:rFonts w:ascii="Times New Roman" w:hAnsi="Times New Roman" w:cs="Times New Roman"/>
          <w:sz w:val="24"/>
          <w:szCs w:val="24"/>
        </w:rPr>
        <w:t>Table 8</w:t>
      </w:r>
      <w:r>
        <w:rPr>
          <w:rFonts w:ascii="Times New Roman" w:hAnsi="Times New Roman" w:cs="Times New Roman"/>
          <w:sz w:val="24"/>
          <w:szCs w:val="24"/>
        </w:rPr>
        <w:t xml:space="preserve">. </w:t>
      </w:r>
      <w:r w:rsidR="00721C3D">
        <w:rPr>
          <w:rFonts w:ascii="Times New Roman" w:hAnsi="Times New Roman" w:cs="Times New Roman"/>
          <w:sz w:val="24"/>
          <w:szCs w:val="24"/>
        </w:rPr>
        <w:t>(Appendix L</w:t>
      </w:r>
      <w:r w:rsidR="002F7DA9">
        <w:rPr>
          <w:rFonts w:ascii="Times New Roman" w:hAnsi="Times New Roman" w:cs="Times New Roman"/>
          <w:sz w:val="24"/>
          <w:szCs w:val="24"/>
        </w:rPr>
        <w:t xml:space="preserve">) </w:t>
      </w:r>
      <w:r>
        <w:rPr>
          <w:rFonts w:ascii="Times New Roman" w:hAnsi="Times New Roman" w:cs="Times New Roman"/>
          <w:sz w:val="24"/>
          <w:szCs w:val="24"/>
        </w:rPr>
        <w:t>shows the class level of participants in this study.</w:t>
      </w:r>
      <w:r w:rsidR="002F7DA9">
        <w:rPr>
          <w:rFonts w:ascii="Times New Roman" w:hAnsi="Times New Roman" w:cs="Times New Roman"/>
          <w:sz w:val="24"/>
          <w:szCs w:val="24"/>
        </w:rPr>
        <w:t xml:space="preserve"> </w:t>
      </w:r>
      <w:r w:rsidR="00DA4C59">
        <w:rPr>
          <w:rFonts w:ascii="Times New Roman" w:hAnsi="Times New Roman" w:cs="Times New Roman"/>
          <w:sz w:val="24"/>
          <w:szCs w:val="24"/>
        </w:rPr>
        <w:t>Juniors represen</w:t>
      </w:r>
      <w:r w:rsidR="00F80778">
        <w:rPr>
          <w:rFonts w:ascii="Times New Roman" w:hAnsi="Times New Roman" w:cs="Times New Roman"/>
          <w:sz w:val="24"/>
          <w:szCs w:val="24"/>
        </w:rPr>
        <w:t>t</w:t>
      </w:r>
      <w:r w:rsidR="00DA4C59">
        <w:rPr>
          <w:rFonts w:ascii="Times New Roman" w:hAnsi="Times New Roman" w:cs="Times New Roman"/>
          <w:sz w:val="24"/>
          <w:szCs w:val="24"/>
        </w:rPr>
        <w:t>ed</w:t>
      </w:r>
      <w:r w:rsidR="00F80778">
        <w:rPr>
          <w:rFonts w:ascii="Times New Roman" w:hAnsi="Times New Roman" w:cs="Times New Roman"/>
          <w:sz w:val="24"/>
          <w:szCs w:val="24"/>
        </w:rPr>
        <w:t xml:space="preserve"> 40% of the population of this study, compared to 17.3% of the total population of the University of Tennessee, Knoxville (University of Tennessee, Knoxville, 2015). Sophomore </w:t>
      </w:r>
      <w:r w:rsidR="00F80778">
        <w:rPr>
          <w:rFonts w:ascii="Times New Roman" w:hAnsi="Times New Roman" w:cs="Times New Roman"/>
          <w:sz w:val="24"/>
          <w:szCs w:val="24"/>
        </w:rPr>
        <w:lastRenderedPageBreak/>
        <w:t>students were 34.6% of the population of this study, compared to 16.8% of the total population of the University of Tennessee, Knoxville (University of Tennessee, Knoxville, 2015). Seniors were 24.5% of the participants within this study, compared to 21.9% of the total population of the University of Tennessee, Knoxville (University of Tennessee, Knoxville, 2015).</w:t>
      </w:r>
    </w:p>
    <w:p w:rsidR="00F80778" w:rsidRPr="002F7DA9" w:rsidRDefault="002F7DA9" w:rsidP="000633A1">
      <w:pPr>
        <w:spacing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007B1FA9">
        <w:rPr>
          <w:rFonts w:ascii="Times New Roman" w:hAnsi="Times New Roman" w:cs="Times New Roman"/>
          <w:sz w:val="24"/>
          <w:szCs w:val="24"/>
        </w:rPr>
        <w:t>Table 9</w:t>
      </w:r>
      <w:r w:rsidR="007E0F47">
        <w:rPr>
          <w:rFonts w:ascii="Times New Roman" w:hAnsi="Times New Roman" w:cs="Times New Roman"/>
          <w:sz w:val="24"/>
          <w:szCs w:val="24"/>
        </w:rPr>
        <w:t>.</w:t>
      </w:r>
      <w:r w:rsidR="00721C3D">
        <w:rPr>
          <w:rFonts w:ascii="Times New Roman" w:hAnsi="Times New Roman" w:cs="Times New Roman"/>
          <w:sz w:val="24"/>
          <w:szCs w:val="24"/>
        </w:rPr>
        <w:t xml:space="preserve"> (Appendix M</w:t>
      </w:r>
      <w:r>
        <w:rPr>
          <w:rFonts w:ascii="Times New Roman" w:hAnsi="Times New Roman" w:cs="Times New Roman"/>
          <w:sz w:val="24"/>
          <w:szCs w:val="24"/>
        </w:rPr>
        <w:t>)</w:t>
      </w:r>
      <w:r w:rsidR="007E0F47">
        <w:rPr>
          <w:rFonts w:ascii="Times New Roman" w:hAnsi="Times New Roman" w:cs="Times New Roman"/>
          <w:sz w:val="24"/>
          <w:szCs w:val="24"/>
        </w:rPr>
        <w:t xml:space="preserve"> compares </w:t>
      </w:r>
      <w:r w:rsidR="007E0F47" w:rsidRPr="001D0DA9">
        <w:rPr>
          <w:rFonts w:ascii="Times New Roman" w:hAnsi="Times New Roman" w:cs="Times New Roman"/>
          <w:sz w:val="24"/>
          <w:szCs w:val="24"/>
        </w:rPr>
        <w:t xml:space="preserve">mean level of influence for all factors to </w:t>
      </w:r>
      <w:r w:rsidR="007E0F47">
        <w:rPr>
          <w:rFonts w:ascii="Times New Roman" w:hAnsi="Times New Roman" w:cs="Times New Roman"/>
          <w:sz w:val="24"/>
          <w:szCs w:val="24"/>
        </w:rPr>
        <w:t>class level</w:t>
      </w:r>
      <w:r w:rsidR="007E0F47" w:rsidRPr="001D0DA9">
        <w:rPr>
          <w:rFonts w:ascii="Times New Roman" w:hAnsi="Times New Roman" w:cs="Times New Roman"/>
          <w:sz w:val="24"/>
          <w:szCs w:val="24"/>
        </w:rPr>
        <w:t xml:space="preserve"> of participants</w:t>
      </w:r>
      <w:r w:rsidR="007E0F47">
        <w:rPr>
          <w:rFonts w:ascii="Times New Roman" w:hAnsi="Times New Roman" w:cs="Times New Roman"/>
          <w:sz w:val="24"/>
          <w:szCs w:val="24"/>
        </w:rPr>
        <w:t>.</w:t>
      </w:r>
      <w:r w:rsidR="007E0F47">
        <w:rPr>
          <w:rFonts w:ascii="Times New Roman" w:hAnsi="Times New Roman" w:cs="Times New Roman"/>
          <w:b/>
          <w:sz w:val="24"/>
          <w:szCs w:val="24"/>
        </w:rPr>
        <w:t xml:space="preserve"> </w:t>
      </w:r>
      <w:r w:rsidR="00F80778">
        <w:rPr>
          <w:rFonts w:ascii="Times New Roman" w:hAnsi="Times New Roman" w:cs="Times New Roman"/>
          <w:sz w:val="24"/>
          <w:szCs w:val="24"/>
        </w:rPr>
        <w:t>Sophomore students were most influenced by the factor: establish meaningful relationships with university staff (</w:t>
      </w:r>
      <w:r w:rsidR="00F80778" w:rsidRPr="009F739D">
        <w:rPr>
          <w:rFonts w:ascii="Times New Roman" w:hAnsi="Times New Roman" w:cs="Times New Roman"/>
          <w:i/>
          <w:sz w:val="24"/>
          <w:szCs w:val="24"/>
        </w:rPr>
        <w:t xml:space="preserve">m = </w:t>
      </w:r>
      <w:r w:rsidR="00F80778">
        <w:rPr>
          <w:rFonts w:ascii="Times New Roman" w:hAnsi="Times New Roman" w:cs="Times New Roman"/>
          <w:sz w:val="24"/>
          <w:szCs w:val="24"/>
        </w:rPr>
        <w:t>8.84). Sophomore students were also influenced by the factors: helping fellow students (</w:t>
      </w:r>
      <w:r w:rsidR="00F80778" w:rsidRPr="009F739D">
        <w:rPr>
          <w:rFonts w:ascii="Times New Roman" w:hAnsi="Times New Roman" w:cs="Times New Roman"/>
          <w:i/>
          <w:sz w:val="24"/>
          <w:szCs w:val="24"/>
        </w:rPr>
        <w:t xml:space="preserve">m = </w:t>
      </w:r>
      <w:r w:rsidR="00F80778">
        <w:rPr>
          <w:rFonts w:ascii="Times New Roman" w:hAnsi="Times New Roman" w:cs="Times New Roman"/>
          <w:sz w:val="24"/>
          <w:szCs w:val="24"/>
        </w:rPr>
        <w:t>8.82) and enhance your communication skills (</w:t>
      </w:r>
      <w:r w:rsidR="00F80778" w:rsidRPr="009F739D">
        <w:rPr>
          <w:rFonts w:ascii="Times New Roman" w:hAnsi="Times New Roman" w:cs="Times New Roman"/>
          <w:i/>
          <w:sz w:val="24"/>
          <w:szCs w:val="24"/>
        </w:rPr>
        <w:t xml:space="preserve">m = </w:t>
      </w:r>
      <w:r w:rsidR="00F80778">
        <w:rPr>
          <w:rFonts w:ascii="Times New Roman" w:hAnsi="Times New Roman" w:cs="Times New Roman"/>
          <w:sz w:val="24"/>
          <w:szCs w:val="24"/>
        </w:rPr>
        <w:t>8.58). Sophomore students were influenced the least by the factor: improve your academic skills (</w:t>
      </w:r>
      <w:r w:rsidR="00F80778" w:rsidRPr="009F739D">
        <w:rPr>
          <w:rFonts w:ascii="Times New Roman" w:hAnsi="Times New Roman" w:cs="Times New Roman"/>
          <w:i/>
          <w:sz w:val="24"/>
          <w:szCs w:val="24"/>
        </w:rPr>
        <w:t xml:space="preserve">m = </w:t>
      </w:r>
      <w:r w:rsidR="00F80778">
        <w:rPr>
          <w:rFonts w:ascii="Times New Roman" w:hAnsi="Times New Roman" w:cs="Times New Roman"/>
          <w:sz w:val="24"/>
          <w:szCs w:val="24"/>
        </w:rPr>
        <w:t xml:space="preserve">5.63). </w:t>
      </w:r>
    </w:p>
    <w:p w:rsidR="00F80778" w:rsidRDefault="00F80778"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Junior students were most influenced by the factor: helping fellow students (</w:t>
      </w:r>
      <w:r w:rsidRPr="009F739D">
        <w:rPr>
          <w:rFonts w:ascii="Times New Roman" w:hAnsi="Times New Roman" w:cs="Times New Roman"/>
          <w:i/>
          <w:sz w:val="24"/>
          <w:szCs w:val="24"/>
        </w:rPr>
        <w:t xml:space="preserve">m = </w:t>
      </w:r>
      <w:r>
        <w:rPr>
          <w:rFonts w:ascii="Times New Roman" w:hAnsi="Times New Roman" w:cs="Times New Roman"/>
          <w:sz w:val="24"/>
          <w:szCs w:val="24"/>
        </w:rPr>
        <w:t>8.82). Junior students were next most influenced by: gain leadership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8.43) and enhance your communication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8.14). Junior students were least influenced by the factor: improve your academic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5.43).</w:t>
      </w:r>
    </w:p>
    <w:p w:rsidR="00F80778" w:rsidRDefault="00F80778"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Senior students were most influenced by the factor: helping fellow students (</w:t>
      </w:r>
      <w:r w:rsidRPr="009F739D">
        <w:rPr>
          <w:rFonts w:ascii="Times New Roman" w:hAnsi="Times New Roman" w:cs="Times New Roman"/>
          <w:i/>
          <w:sz w:val="24"/>
          <w:szCs w:val="24"/>
        </w:rPr>
        <w:t xml:space="preserve">m = </w:t>
      </w:r>
      <w:r>
        <w:rPr>
          <w:rFonts w:ascii="Times New Roman" w:hAnsi="Times New Roman" w:cs="Times New Roman"/>
          <w:sz w:val="24"/>
          <w:szCs w:val="24"/>
        </w:rPr>
        <w:t>8.78). Senior students were also influenced by: establish a greater sense of self-worth (</w:t>
      </w:r>
      <w:r w:rsidRPr="009F739D">
        <w:rPr>
          <w:rFonts w:ascii="Times New Roman" w:hAnsi="Times New Roman" w:cs="Times New Roman"/>
          <w:i/>
          <w:sz w:val="24"/>
          <w:szCs w:val="24"/>
        </w:rPr>
        <w:t xml:space="preserve">m = </w:t>
      </w:r>
      <w:r>
        <w:rPr>
          <w:rFonts w:ascii="Times New Roman" w:hAnsi="Times New Roman" w:cs="Times New Roman"/>
          <w:sz w:val="24"/>
          <w:szCs w:val="24"/>
        </w:rPr>
        <w:t>7.67) and enhance your communication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7.67). Senior students were least influenced by: gain an understanding of the career you’d like to pursue path (</w:t>
      </w:r>
      <w:r w:rsidRPr="009F739D">
        <w:rPr>
          <w:rFonts w:ascii="Times New Roman" w:hAnsi="Times New Roman" w:cs="Times New Roman"/>
          <w:i/>
          <w:sz w:val="24"/>
          <w:szCs w:val="24"/>
        </w:rPr>
        <w:t xml:space="preserve">m = </w:t>
      </w:r>
      <w:r w:rsidR="002F7DA9">
        <w:rPr>
          <w:rFonts w:ascii="Times New Roman" w:hAnsi="Times New Roman" w:cs="Times New Roman"/>
          <w:sz w:val="24"/>
          <w:szCs w:val="24"/>
        </w:rPr>
        <w:t>4.63).</w:t>
      </w:r>
    </w:p>
    <w:p w:rsidR="00F80778" w:rsidRDefault="002F7DA9"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75F88">
        <w:rPr>
          <w:rFonts w:ascii="Times New Roman" w:hAnsi="Times New Roman" w:cs="Times New Roman"/>
          <w:sz w:val="24"/>
          <w:szCs w:val="24"/>
        </w:rPr>
        <w:t xml:space="preserve">Figure 4. </w:t>
      </w:r>
      <w:r w:rsidR="00721C3D">
        <w:rPr>
          <w:rFonts w:ascii="Times New Roman" w:hAnsi="Times New Roman" w:cs="Times New Roman"/>
          <w:sz w:val="24"/>
          <w:szCs w:val="24"/>
        </w:rPr>
        <w:t>(Appendix N</w:t>
      </w:r>
      <w:r>
        <w:rPr>
          <w:rFonts w:ascii="Times New Roman" w:hAnsi="Times New Roman" w:cs="Times New Roman"/>
          <w:sz w:val="24"/>
          <w:szCs w:val="24"/>
        </w:rPr>
        <w:t xml:space="preserve">) </w:t>
      </w:r>
      <w:r w:rsidR="00775F88">
        <w:rPr>
          <w:rFonts w:ascii="Times New Roman" w:hAnsi="Times New Roman" w:cs="Times New Roman"/>
          <w:sz w:val="24"/>
          <w:szCs w:val="24"/>
        </w:rPr>
        <w:t>compares the mean of each factor of influence by class level of participants to the overall mean for each factor.</w:t>
      </w:r>
      <w:r w:rsidR="00251048">
        <w:rPr>
          <w:rFonts w:ascii="Times New Roman" w:hAnsi="Times New Roman" w:cs="Times New Roman"/>
          <w:sz w:val="24"/>
          <w:szCs w:val="24"/>
        </w:rPr>
        <w:t xml:space="preserve"> </w:t>
      </w:r>
      <w:r w:rsidR="00F80778">
        <w:rPr>
          <w:rFonts w:ascii="Times New Roman" w:hAnsi="Times New Roman" w:cs="Times New Roman"/>
          <w:sz w:val="24"/>
          <w:szCs w:val="24"/>
        </w:rPr>
        <w:t>Sophomore students were more influenced than the overall population for all thirteen factors within this study. Sophomore students were more influenced than either junior or senior students for all factors except: establish meaningful relationships with fellow peer mentors (</w:t>
      </w:r>
      <w:r w:rsidR="00F80778" w:rsidRPr="009F739D">
        <w:rPr>
          <w:rFonts w:ascii="Times New Roman" w:hAnsi="Times New Roman" w:cs="Times New Roman"/>
          <w:i/>
          <w:sz w:val="24"/>
          <w:szCs w:val="24"/>
        </w:rPr>
        <w:t xml:space="preserve">m = </w:t>
      </w:r>
      <w:r w:rsidR="00F80778">
        <w:rPr>
          <w:rFonts w:ascii="Times New Roman" w:hAnsi="Times New Roman" w:cs="Times New Roman"/>
          <w:sz w:val="24"/>
          <w:szCs w:val="24"/>
        </w:rPr>
        <w:t xml:space="preserve">7.84), establish meaningful relationships with </w:t>
      </w:r>
      <w:r w:rsidR="00F80778">
        <w:rPr>
          <w:rFonts w:ascii="Times New Roman" w:hAnsi="Times New Roman" w:cs="Times New Roman"/>
          <w:sz w:val="24"/>
          <w:szCs w:val="24"/>
        </w:rPr>
        <w:lastRenderedPageBreak/>
        <w:t>university staff (</w:t>
      </w:r>
      <w:r w:rsidR="00F80778" w:rsidRPr="009F739D">
        <w:rPr>
          <w:rFonts w:ascii="Times New Roman" w:hAnsi="Times New Roman" w:cs="Times New Roman"/>
          <w:i/>
          <w:sz w:val="24"/>
          <w:szCs w:val="24"/>
        </w:rPr>
        <w:t xml:space="preserve">m = </w:t>
      </w:r>
      <w:r w:rsidR="00F80778">
        <w:rPr>
          <w:rFonts w:ascii="Times New Roman" w:hAnsi="Times New Roman" w:cs="Times New Roman"/>
          <w:sz w:val="24"/>
          <w:szCs w:val="24"/>
        </w:rPr>
        <w:t>7.82), and opportunity to work with a group of diverse individuals (</w:t>
      </w:r>
      <w:r w:rsidR="00F80778" w:rsidRPr="009F739D">
        <w:rPr>
          <w:rFonts w:ascii="Times New Roman" w:hAnsi="Times New Roman" w:cs="Times New Roman"/>
          <w:i/>
          <w:sz w:val="24"/>
          <w:szCs w:val="24"/>
        </w:rPr>
        <w:t xml:space="preserve">m = </w:t>
      </w:r>
      <w:r w:rsidR="00F80778">
        <w:rPr>
          <w:rFonts w:ascii="Times New Roman" w:hAnsi="Times New Roman" w:cs="Times New Roman"/>
          <w:sz w:val="24"/>
          <w:szCs w:val="24"/>
        </w:rPr>
        <w:t xml:space="preserve">7.79). </w:t>
      </w:r>
    </w:p>
    <w:p w:rsidR="00F80778" w:rsidRDefault="00F80778"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Junior students were more influenced than the overall population for the following factors: gain leadership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8.43), gain an understanding of the career you’d like to pursue (</w:t>
      </w:r>
      <w:r w:rsidRPr="009F739D">
        <w:rPr>
          <w:rFonts w:ascii="Times New Roman" w:hAnsi="Times New Roman" w:cs="Times New Roman"/>
          <w:i/>
          <w:sz w:val="24"/>
          <w:szCs w:val="24"/>
        </w:rPr>
        <w:t xml:space="preserve">m = </w:t>
      </w:r>
      <w:r>
        <w:rPr>
          <w:rFonts w:ascii="Times New Roman" w:hAnsi="Times New Roman" w:cs="Times New Roman"/>
          <w:sz w:val="24"/>
          <w:szCs w:val="24"/>
        </w:rPr>
        <w:t>5.50), improve your decision making skills (</w:t>
      </w:r>
      <w:r w:rsidRPr="009F739D">
        <w:rPr>
          <w:rFonts w:ascii="Times New Roman" w:hAnsi="Times New Roman" w:cs="Times New Roman"/>
          <w:i/>
          <w:sz w:val="24"/>
          <w:szCs w:val="24"/>
        </w:rPr>
        <w:t xml:space="preserve">m = </w:t>
      </w:r>
      <w:r>
        <w:rPr>
          <w:rFonts w:ascii="Times New Roman" w:hAnsi="Times New Roman" w:cs="Times New Roman"/>
          <w:sz w:val="24"/>
          <w:szCs w:val="24"/>
        </w:rPr>
        <w:t>6.59), establish meaningful relationships with fellow peer mentors (</w:t>
      </w:r>
      <w:r w:rsidRPr="009F739D">
        <w:rPr>
          <w:rFonts w:ascii="Times New Roman" w:hAnsi="Times New Roman" w:cs="Times New Roman"/>
          <w:i/>
          <w:sz w:val="24"/>
          <w:szCs w:val="24"/>
        </w:rPr>
        <w:t xml:space="preserve">m = </w:t>
      </w:r>
      <w:r>
        <w:rPr>
          <w:rFonts w:ascii="Times New Roman" w:hAnsi="Times New Roman" w:cs="Times New Roman"/>
          <w:sz w:val="24"/>
          <w:szCs w:val="24"/>
        </w:rPr>
        <w:t>8.05), establish meaningful relationships with university staff (</w:t>
      </w:r>
      <w:r w:rsidRPr="009F739D">
        <w:rPr>
          <w:rFonts w:ascii="Times New Roman" w:hAnsi="Times New Roman" w:cs="Times New Roman"/>
          <w:i/>
          <w:sz w:val="24"/>
          <w:szCs w:val="24"/>
        </w:rPr>
        <w:t xml:space="preserve">m = </w:t>
      </w:r>
      <w:r>
        <w:rPr>
          <w:rFonts w:ascii="Times New Roman" w:hAnsi="Times New Roman" w:cs="Times New Roman"/>
          <w:sz w:val="24"/>
          <w:szCs w:val="24"/>
        </w:rPr>
        <w:t>7.95), gain a greater understanding and awareness of issues of diversity (</w:t>
      </w:r>
      <w:r w:rsidRPr="009F739D">
        <w:rPr>
          <w:rFonts w:ascii="Times New Roman" w:hAnsi="Times New Roman" w:cs="Times New Roman"/>
          <w:i/>
          <w:sz w:val="24"/>
          <w:szCs w:val="24"/>
        </w:rPr>
        <w:t xml:space="preserve">m = </w:t>
      </w:r>
      <w:r>
        <w:rPr>
          <w:rFonts w:ascii="Times New Roman" w:hAnsi="Times New Roman" w:cs="Times New Roman"/>
          <w:sz w:val="24"/>
          <w:szCs w:val="24"/>
        </w:rPr>
        <w:t>7.36), and opportunity to work with a group of diverse individuals (</w:t>
      </w:r>
      <w:r w:rsidRPr="009F739D">
        <w:rPr>
          <w:rFonts w:ascii="Times New Roman" w:hAnsi="Times New Roman" w:cs="Times New Roman"/>
          <w:i/>
          <w:sz w:val="24"/>
          <w:szCs w:val="24"/>
        </w:rPr>
        <w:t xml:space="preserve">m = </w:t>
      </w:r>
      <w:r>
        <w:rPr>
          <w:rFonts w:ascii="Times New Roman" w:hAnsi="Times New Roman" w:cs="Times New Roman"/>
          <w:sz w:val="24"/>
          <w:szCs w:val="24"/>
        </w:rPr>
        <w:t xml:space="preserve">8.09). </w:t>
      </w:r>
    </w:p>
    <w:p w:rsidR="000633A1" w:rsidRPr="000633A1" w:rsidRDefault="00F80778"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Senior students were less influenced than the overall population for all factors except: helping fellow students (</w:t>
      </w:r>
      <w:r w:rsidRPr="009F739D">
        <w:rPr>
          <w:rFonts w:ascii="Times New Roman" w:hAnsi="Times New Roman" w:cs="Times New Roman"/>
          <w:i/>
          <w:sz w:val="24"/>
          <w:szCs w:val="24"/>
        </w:rPr>
        <w:t xml:space="preserve">m = </w:t>
      </w:r>
      <w:r>
        <w:rPr>
          <w:rFonts w:ascii="Times New Roman" w:hAnsi="Times New Roman" w:cs="Times New Roman"/>
          <w:sz w:val="24"/>
          <w:szCs w:val="24"/>
        </w:rPr>
        <w:t>8.78) and establish a greater sense of self-worth (</w:t>
      </w:r>
      <w:r w:rsidRPr="009F739D">
        <w:rPr>
          <w:rFonts w:ascii="Times New Roman" w:hAnsi="Times New Roman" w:cs="Times New Roman"/>
          <w:i/>
          <w:sz w:val="24"/>
          <w:szCs w:val="24"/>
        </w:rPr>
        <w:t xml:space="preserve">m = </w:t>
      </w:r>
      <w:r>
        <w:rPr>
          <w:rFonts w:ascii="Times New Roman" w:hAnsi="Times New Roman" w:cs="Times New Roman"/>
          <w:sz w:val="24"/>
          <w:szCs w:val="24"/>
        </w:rPr>
        <w:t xml:space="preserve">7.67). For the remaining 11 factors, senior students were less influenced than both sophomore and junior students. </w:t>
      </w:r>
    </w:p>
    <w:p w:rsidR="00EF0268" w:rsidRPr="00BF4A75" w:rsidRDefault="00EF0268" w:rsidP="000633A1">
      <w:pPr>
        <w:spacing w:line="480" w:lineRule="auto"/>
        <w:contextualSpacing/>
        <w:rPr>
          <w:rFonts w:ascii="Times New Roman" w:hAnsi="Times New Roman" w:cs="Times New Roman"/>
          <w:b/>
          <w:sz w:val="24"/>
          <w:szCs w:val="24"/>
        </w:rPr>
      </w:pPr>
      <w:r w:rsidRPr="00BF4A75">
        <w:rPr>
          <w:rFonts w:ascii="Times New Roman" w:hAnsi="Times New Roman" w:cs="Times New Roman"/>
          <w:b/>
          <w:sz w:val="24"/>
          <w:szCs w:val="24"/>
        </w:rPr>
        <w:t>Analysis of Additional Factors</w:t>
      </w:r>
      <w:r w:rsidR="00E0410A">
        <w:rPr>
          <w:rFonts w:ascii="Times New Roman" w:hAnsi="Times New Roman" w:cs="Times New Roman"/>
          <w:b/>
          <w:sz w:val="24"/>
          <w:szCs w:val="24"/>
        </w:rPr>
        <w:t xml:space="preserve"> of Influence </w:t>
      </w:r>
      <w:r w:rsidRPr="00BF4A75">
        <w:rPr>
          <w:rFonts w:ascii="Times New Roman" w:hAnsi="Times New Roman" w:cs="Times New Roman"/>
          <w:b/>
          <w:sz w:val="24"/>
          <w:szCs w:val="24"/>
        </w:rPr>
        <w:tab/>
      </w:r>
    </w:p>
    <w:p w:rsidR="00EF0268" w:rsidRDefault="00EF0268"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addition to the quantitative questions asked in the survey, a qualitative question </w:t>
      </w:r>
      <w:r w:rsidR="008D4147">
        <w:rPr>
          <w:rFonts w:ascii="Times New Roman" w:hAnsi="Times New Roman" w:cs="Times New Roman"/>
          <w:sz w:val="24"/>
          <w:szCs w:val="24"/>
        </w:rPr>
        <w:t>was included to allow</w:t>
      </w:r>
      <w:r>
        <w:rPr>
          <w:rFonts w:ascii="Times New Roman" w:hAnsi="Times New Roman" w:cs="Times New Roman"/>
          <w:sz w:val="24"/>
          <w:szCs w:val="24"/>
        </w:rPr>
        <w:t xml:space="preserve"> participants an opportunity to list additional factors </w:t>
      </w:r>
      <w:r w:rsidR="008D4147">
        <w:rPr>
          <w:rFonts w:ascii="Times New Roman" w:hAnsi="Times New Roman" w:cs="Times New Roman"/>
          <w:sz w:val="24"/>
          <w:szCs w:val="24"/>
        </w:rPr>
        <w:t>that influenced</w:t>
      </w:r>
      <w:r>
        <w:rPr>
          <w:rFonts w:ascii="Times New Roman" w:hAnsi="Times New Roman" w:cs="Times New Roman"/>
          <w:sz w:val="24"/>
          <w:szCs w:val="24"/>
        </w:rPr>
        <w:t xml:space="preserve"> their decision to become a peer mentor. In total, 34 responses were collected through this question. Several trends occurred within these responses, including: upholding The Volunteer Spirit by contributing to the overall campus community of the University of Tennessee, giving back to others the positive mentoring experience they had, giving students a mentor which they wish they would have had, and using the peer mentoring role as an opportunity to develop themselves.</w:t>
      </w:r>
    </w:p>
    <w:p w:rsidR="00EF0268" w:rsidRDefault="00EF0268"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Participants displayed a desire to give back to the university community as a whole, in total seven responses indicated that they wanted to be a part of what one student called “The VOLunteer experience</w:t>
      </w:r>
      <w:r w:rsidR="00AF1335">
        <w:rPr>
          <w:rFonts w:ascii="Times New Roman" w:hAnsi="Times New Roman" w:cs="Times New Roman"/>
          <w:sz w:val="24"/>
          <w:szCs w:val="24"/>
        </w:rPr>
        <w:t>.”</w:t>
      </w:r>
      <w:r>
        <w:rPr>
          <w:rFonts w:ascii="Times New Roman" w:hAnsi="Times New Roman" w:cs="Times New Roman"/>
          <w:sz w:val="24"/>
          <w:szCs w:val="24"/>
        </w:rPr>
        <w:t xml:space="preserve"> </w:t>
      </w:r>
      <w:r w:rsidR="00DA4C59">
        <w:rPr>
          <w:rFonts w:ascii="Times New Roman" w:hAnsi="Times New Roman" w:cs="Times New Roman"/>
          <w:sz w:val="24"/>
          <w:szCs w:val="24"/>
        </w:rPr>
        <w:t>Another</w:t>
      </w:r>
      <w:r>
        <w:rPr>
          <w:rFonts w:ascii="Times New Roman" w:hAnsi="Times New Roman" w:cs="Times New Roman"/>
          <w:sz w:val="24"/>
          <w:szCs w:val="24"/>
        </w:rPr>
        <w:t xml:space="preserve"> student described that they “needed to make a differenc</w:t>
      </w:r>
      <w:r w:rsidR="00AF1335">
        <w:rPr>
          <w:rFonts w:ascii="Times New Roman" w:hAnsi="Times New Roman" w:cs="Times New Roman"/>
          <w:sz w:val="24"/>
          <w:szCs w:val="24"/>
        </w:rPr>
        <w:t xml:space="preserve">e, even </w:t>
      </w:r>
      <w:r w:rsidR="00AF1335">
        <w:rPr>
          <w:rFonts w:ascii="Times New Roman" w:hAnsi="Times New Roman" w:cs="Times New Roman"/>
          <w:sz w:val="24"/>
          <w:szCs w:val="24"/>
        </w:rPr>
        <w:lastRenderedPageBreak/>
        <w:t>in one resident’s life”.</w:t>
      </w:r>
      <w:r>
        <w:rPr>
          <w:rFonts w:ascii="Times New Roman" w:hAnsi="Times New Roman" w:cs="Times New Roman"/>
          <w:sz w:val="24"/>
          <w:szCs w:val="24"/>
        </w:rPr>
        <w:t xml:space="preserve"> Another student described their desire to make an impact in the following way:</w:t>
      </w:r>
    </w:p>
    <w:p w:rsidR="00EF0268" w:rsidRDefault="00EF0268"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3562">
        <w:rPr>
          <w:rFonts w:ascii="Times New Roman" w:hAnsi="Times New Roman" w:cs="Times New Roman"/>
          <w:sz w:val="24"/>
          <w:szCs w:val="24"/>
        </w:rPr>
        <w:t>I love working with and being able to make an impact on other student</w:t>
      </w:r>
      <w:r w:rsidR="00DA4C59">
        <w:rPr>
          <w:rFonts w:ascii="Times New Roman" w:hAnsi="Times New Roman" w:cs="Times New Roman"/>
          <w:sz w:val="24"/>
          <w:szCs w:val="24"/>
        </w:rPr>
        <w:t>s</w:t>
      </w:r>
      <w:r w:rsidRPr="00863562">
        <w:rPr>
          <w:rFonts w:ascii="Times New Roman" w:hAnsi="Times New Roman" w:cs="Times New Roman"/>
          <w:sz w:val="24"/>
          <w:szCs w:val="24"/>
        </w:rPr>
        <w:t xml:space="preserve"> around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63562">
        <w:rPr>
          <w:rFonts w:ascii="Times New Roman" w:hAnsi="Times New Roman" w:cs="Times New Roman"/>
          <w:sz w:val="24"/>
          <w:szCs w:val="24"/>
        </w:rPr>
        <w:t xml:space="preserve">campus. The relationships I have made with my residents make the job totally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63562">
        <w:rPr>
          <w:rFonts w:ascii="Times New Roman" w:hAnsi="Times New Roman" w:cs="Times New Roman"/>
          <w:sz w:val="24"/>
          <w:szCs w:val="24"/>
        </w:rPr>
        <w:t>worthwhile</w:t>
      </w:r>
      <w:r>
        <w:rPr>
          <w:rFonts w:ascii="Times New Roman" w:hAnsi="Times New Roman" w:cs="Times New Roman"/>
          <w:sz w:val="24"/>
          <w:szCs w:val="24"/>
        </w:rPr>
        <w:t>.</w:t>
      </w:r>
      <w:r w:rsidRPr="00777812">
        <w:rPr>
          <w:rFonts w:ascii="Times New Roman" w:hAnsi="Times New Roman" w:cs="Times New Roman"/>
          <w:sz w:val="24"/>
          <w:szCs w:val="24"/>
        </w:rPr>
        <w:t xml:space="preserve"> </w:t>
      </w:r>
    </w:p>
    <w:p w:rsidR="00EF0268" w:rsidRDefault="00EF0268"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Students described having a positive experience as a mentee, and how their experiences influenced them to become a mentor. Four students responded in this way. They felt the need to “give back to the University of Tennessee”. One student described the desire to give back as:</w:t>
      </w:r>
    </w:p>
    <w:p w:rsidR="00EF0268" w:rsidRDefault="00080C6D"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F0268" w:rsidRPr="00863562">
        <w:rPr>
          <w:rFonts w:ascii="Times New Roman" w:hAnsi="Times New Roman" w:cs="Times New Roman"/>
          <w:sz w:val="24"/>
          <w:szCs w:val="24"/>
        </w:rPr>
        <w:t>Wanting to give back to a program that gave so much to me. More th</w:t>
      </w:r>
      <w:r w:rsidR="00EF0268">
        <w:rPr>
          <w:rFonts w:ascii="Times New Roman" w:hAnsi="Times New Roman" w:cs="Times New Roman"/>
          <w:sz w:val="24"/>
          <w:szCs w:val="24"/>
        </w:rPr>
        <w:t xml:space="preserve">an I could </w:t>
      </w:r>
      <w:r w:rsidR="00EF0268">
        <w:rPr>
          <w:rFonts w:ascii="Times New Roman" w:hAnsi="Times New Roman" w:cs="Times New Roman"/>
          <w:sz w:val="24"/>
          <w:szCs w:val="24"/>
        </w:rPr>
        <w:tab/>
      </w:r>
      <w:r w:rsidR="00EF0268">
        <w:rPr>
          <w:rFonts w:ascii="Times New Roman" w:hAnsi="Times New Roman" w:cs="Times New Roman"/>
          <w:sz w:val="24"/>
          <w:szCs w:val="24"/>
        </w:rPr>
        <w:tab/>
      </w:r>
      <w:r w:rsidR="00EF0268">
        <w:rPr>
          <w:rFonts w:ascii="Times New Roman" w:hAnsi="Times New Roman" w:cs="Times New Roman"/>
          <w:sz w:val="24"/>
          <w:szCs w:val="24"/>
        </w:rPr>
        <w:tab/>
        <w:t>have ever asked for.</w:t>
      </w:r>
    </w:p>
    <w:p w:rsidR="00EF0268" w:rsidRDefault="00EF0268"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Participants also described the lack of mentorship they had experienced at the University of Tennessee. Three students responded </w:t>
      </w:r>
      <w:r w:rsidR="00DA4C59">
        <w:rPr>
          <w:rFonts w:ascii="Times New Roman" w:hAnsi="Times New Roman" w:cs="Times New Roman"/>
          <w:sz w:val="24"/>
          <w:szCs w:val="24"/>
        </w:rPr>
        <w:t xml:space="preserve">by </w:t>
      </w:r>
      <w:r>
        <w:rPr>
          <w:rFonts w:ascii="Times New Roman" w:hAnsi="Times New Roman" w:cs="Times New Roman"/>
          <w:sz w:val="24"/>
          <w:szCs w:val="24"/>
        </w:rPr>
        <w:t>expressing that they wanted to use their peer mentoring role as a platform for helping students overcome the challenges they had faced. A peer mentor described this as:</w:t>
      </w:r>
    </w:p>
    <w:p w:rsidR="00EF0268" w:rsidRDefault="00080C6D"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F0268" w:rsidRPr="00863562">
        <w:rPr>
          <w:rFonts w:ascii="Times New Roman" w:hAnsi="Times New Roman" w:cs="Times New Roman"/>
          <w:sz w:val="24"/>
          <w:szCs w:val="24"/>
        </w:rPr>
        <w:t xml:space="preserve">I wanted to increase my involvement here at the university and be a mentor to an </w:t>
      </w:r>
      <w:r w:rsidR="00EF0268">
        <w:rPr>
          <w:rFonts w:ascii="Times New Roman" w:hAnsi="Times New Roman" w:cs="Times New Roman"/>
          <w:sz w:val="24"/>
          <w:szCs w:val="24"/>
        </w:rPr>
        <w:tab/>
      </w:r>
      <w:r w:rsidR="00EF0268">
        <w:rPr>
          <w:rFonts w:ascii="Times New Roman" w:hAnsi="Times New Roman" w:cs="Times New Roman"/>
          <w:sz w:val="24"/>
          <w:szCs w:val="24"/>
        </w:rPr>
        <w:tab/>
      </w:r>
      <w:r w:rsidR="00EF0268">
        <w:rPr>
          <w:rFonts w:ascii="Times New Roman" w:hAnsi="Times New Roman" w:cs="Times New Roman"/>
          <w:sz w:val="24"/>
          <w:szCs w:val="24"/>
        </w:rPr>
        <w:tab/>
        <w:t>i</w:t>
      </w:r>
      <w:r w:rsidR="00EF0268" w:rsidRPr="00863562">
        <w:rPr>
          <w:rFonts w:ascii="Times New Roman" w:hAnsi="Times New Roman" w:cs="Times New Roman"/>
          <w:sz w:val="24"/>
          <w:szCs w:val="24"/>
        </w:rPr>
        <w:t xml:space="preserve">ncoming freshman, which is something that I did not have when I came up here </w:t>
      </w:r>
      <w:r w:rsidR="00EF0268">
        <w:rPr>
          <w:rFonts w:ascii="Times New Roman" w:hAnsi="Times New Roman" w:cs="Times New Roman"/>
          <w:sz w:val="24"/>
          <w:szCs w:val="24"/>
        </w:rPr>
        <w:tab/>
      </w:r>
      <w:r w:rsidR="00EF0268">
        <w:rPr>
          <w:rFonts w:ascii="Times New Roman" w:hAnsi="Times New Roman" w:cs="Times New Roman"/>
          <w:sz w:val="24"/>
          <w:szCs w:val="24"/>
        </w:rPr>
        <w:tab/>
      </w:r>
      <w:r w:rsidR="00EF0268">
        <w:rPr>
          <w:rFonts w:ascii="Times New Roman" w:hAnsi="Times New Roman" w:cs="Times New Roman"/>
          <w:sz w:val="24"/>
          <w:szCs w:val="24"/>
        </w:rPr>
        <w:tab/>
      </w:r>
      <w:r w:rsidR="00EF0268" w:rsidRPr="00863562">
        <w:rPr>
          <w:rFonts w:ascii="Times New Roman" w:hAnsi="Times New Roman" w:cs="Times New Roman"/>
          <w:sz w:val="24"/>
          <w:szCs w:val="24"/>
        </w:rPr>
        <w:t xml:space="preserve">in the </w:t>
      </w:r>
      <w:r w:rsidR="00EF0268">
        <w:rPr>
          <w:rFonts w:ascii="Times New Roman" w:hAnsi="Times New Roman" w:cs="Times New Roman"/>
          <w:sz w:val="24"/>
          <w:szCs w:val="24"/>
        </w:rPr>
        <w:t>fall of 2016.</w:t>
      </w:r>
    </w:p>
    <w:p w:rsidR="00EF0268" w:rsidRDefault="00EF0268"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Another partic</w:t>
      </w:r>
      <w:r w:rsidR="00DA4C59">
        <w:rPr>
          <w:rFonts w:ascii="Times New Roman" w:hAnsi="Times New Roman" w:cs="Times New Roman"/>
          <w:sz w:val="24"/>
          <w:szCs w:val="24"/>
        </w:rPr>
        <w:t>ipant mentioned the potential of</w:t>
      </w:r>
      <w:r>
        <w:rPr>
          <w:rFonts w:ascii="Times New Roman" w:hAnsi="Times New Roman" w:cs="Times New Roman"/>
          <w:sz w:val="24"/>
          <w:szCs w:val="24"/>
        </w:rPr>
        <w:t xml:space="preserve"> helping students academically:</w:t>
      </w:r>
    </w:p>
    <w:p w:rsidR="00EF0268" w:rsidRPr="00C26A1E" w:rsidRDefault="00080C6D" w:rsidP="000633A1">
      <w:pPr>
        <w:spacing w:line="480" w:lineRule="auto"/>
        <w:contextualSpacing/>
        <w:rPr>
          <w:rFonts w:ascii="Times New Roman" w:eastAsia="Times New Roman" w:hAnsi="Times New Roman" w:cs="Times New Roman"/>
          <w:color w:val="000000"/>
          <w:sz w:val="24"/>
          <w:szCs w:val="24"/>
        </w:rPr>
      </w:pPr>
      <w:r>
        <w:rPr>
          <w:rFonts w:ascii="Times New Roman" w:hAnsi="Times New Roman" w:cs="Times New Roman"/>
          <w:sz w:val="24"/>
          <w:szCs w:val="24"/>
        </w:rPr>
        <w:tab/>
      </w:r>
      <w:r w:rsidR="00EF0268" w:rsidRPr="00BC6AE0">
        <w:rPr>
          <w:rFonts w:ascii="Times New Roman" w:eastAsia="Times New Roman" w:hAnsi="Times New Roman" w:cs="Times New Roman"/>
          <w:color w:val="000000"/>
          <w:sz w:val="24"/>
          <w:szCs w:val="24"/>
        </w:rPr>
        <w:t xml:space="preserve">I wanted to be able to mentor incoming pre-medicine students so that their </w:t>
      </w:r>
      <w:r w:rsidR="00EF0268">
        <w:rPr>
          <w:rFonts w:ascii="Times New Roman" w:eastAsia="Times New Roman" w:hAnsi="Times New Roman" w:cs="Times New Roman"/>
          <w:color w:val="000000"/>
          <w:sz w:val="24"/>
          <w:szCs w:val="24"/>
        </w:rPr>
        <w:tab/>
      </w:r>
      <w:r w:rsidR="00EF0268">
        <w:rPr>
          <w:rFonts w:ascii="Times New Roman" w:eastAsia="Times New Roman" w:hAnsi="Times New Roman" w:cs="Times New Roman"/>
          <w:color w:val="000000"/>
          <w:sz w:val="24"/>
          <w:szCs w:val="24"/>
        </w:rPr>
        <w:tab/>
      </w:r>
      <w:r w:rsidR="00EF0268">
        <w:rPr>
          <w:rFonts w:ascii="Times New Roman" w:eastAsia="Times New Roman" w:hAnsi="Times New Roman" w:cs="Times New Roman"/>
          <w:color w:val="000000"/>
          <w:sz w:val="24"/>
          <w:szCs w:val="24"/>
        </w:rPr>
        <w:tab/>
      </w:r>
      <w:r w:rsidR="00EF0268" w:rsidRPr="00BC6AE0">
        <w:rPr>
          <w:rFonts w:ascii="Times New Roman" w:eastAsia="Times New Roman" w:hAnsi="Times New Roman" w:cs="Times New Roman"/>
          <w:color w:val="000000"/>
          <w:sz w:val="24"/>
          <w:szCs w:val="24"/>
        </w:rPr>
        <w:t>academic journey would be easier</w:t>
      </w:r>
      <w:r w:rsidR="00DA4C59">
        <w:rPr>
          <w:rFonts w:ascii="Times New Roman" w:eastAsia="Times New Roman" w:hAnsi="Times New Roman" w:cs="Times New Roman"/>
          <w:color w:val="000000"/>
          <w:sz w:val="24"/>
          <w:szCs w:val="24"/>
        </w:rPr>
        <w:t>.</w:t>
      </w:r>
    </w:p>
    <w:p w:rsidR="00EF0268" w:rsidRDefault="00EF0268"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D2FC7">
        <w:rPr>
          <w:rFonts w:ascii="Times New Roman" w:hAnsi="Times New Roman" w:cs="Times New Roman"/>
          <w:sz w:val="24"/>
          <w:szCs w:val="24"/>
        </w:rPr>
        <w:t>Peer</w:t>
      </w:r>
      <w:r>
        <w:rPr>
          <w:rFonts w:ascii="Times New Roman" w:hAnsi="Times New Roman" w:cs="Times New Roman"/>
          <w:sz w:val="24"/>
          <w:szCs w:val="24"/>
        </w:rPr>
        <w:t xml:space="preserve"> mentors described the potential they saw to improve themselves as individuals and as leaders in their role. </w:t>
      </w:r>
      <w:r w:rsidR="00CD2FC7">
        <w:rPr>
          <w:rFonts w:ascii="Times New Roman" w:hAnsi="Times New Roman" w:cs="Times New Roman"/>
          <w:sz w:val="24"/>
          <w:szCs w:val="24"/>
        </w:rPr>
        <w:t>Of the five peer mentors that noted this, one student</w:t>
      </w:r>
      <w:r>
        <w:rPr>
          <w:rFonts w:ascii="Times New Roman" w:hAnsi="Times New Roman" w:cs="Times New Roman"/>
          <w:sz w:val="24"/>
          <w:szCs w:val="24"/>
        </w:rPr>
        <w:t xml:space="preserve"> described </w:t>
      </w:r>
      <w:r w:rsidR="00CD2FC7">
        <w:rPr>
          <w:rFonts w:ascii="Times New Roman" w:hAnsi="Times New Roman" w:cs="Times New Roman"/>
          <w:sz w:val="24"/>
          <w:szCs w:val="24"/>
        </w:rPr>
        <w:t xml:space="preserve">this </w:t>
      </w:r>
      <w:r>
        <w:rPr>
          <w:rFonts w:ascii="Times New Roman" w:hAnsi="Times New Roman" w:cs="Times New Roman"/>
          <w:sz w:val="24"/>
          <w:szCs w:val="24"/>
        </w:rPr>
        <w:t xml:space="preserve">as “a </w:t>
      </w:r>
      <w:r>
        <w:rPr>
          <w:rFonts w:ascii="Times New Roman" w:hAnsi="Times New Roman" w:cs="Times New Roman"/>
          <w:sz w:val="24"/>
          <w:szCs w:val="24"/>
        </w:rPr>
        <w:lastRenderedPageBreak/>
        <w:t>great experience for me to grow as an individual” another student gave this explanation for becoming a peer mentor:</w:t>
      </w:r>
    </w:p>
    <w:p w:rsidR="008D4147" w:rsidRDefault="00080C6D"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F0268" w:rsidRPr="00C26A1E">
        <w:rPr>
          <w:rFonts w:ascii="Times New Roman" w:hAnsi="Times New Roman" w:cs="Times New Roman"/>
          <w:sz w:val="24"/>
          <w:szCs w:val="24"/>
        </w:rPr>
        <w:t xml:space="preserve">I believe everyone has room to grow as a leader and the opportunities at UT are </w:t>
      </w:r>
      <w:r w:rsidR="00EF0268">
        <w:rPr>
          <w:rFonts w:ascii="Times New Roman" w:hAnsi="Times New Roman" w:cs="Times New Roman"/>
          <w:sz w:val="24"/>
          <w:szCs w:val="24"/>
        </w:rPr>
        <w:tab/>
      </w:r>
      <w:r w:rsidR="00EF0268">
        <w:rPr>
          <w:rFonts w:ascii="Times New Roman" w:hAnsi="Times New Roman" w:cs="Times New Roman"/>
          <w:sz w:val="24"/>
          <w:szCs w:val="24"/>
        </w:rPr>
        <w:tab/>
      </w:r>
      <w:r w:rsidR="00EF0268">
        <w:rPr>
          <w:rFonts w:ascii="Times New Roman" w:hAnsi="Times New Roman" w:cs="Times New Roman"/>
          <w:sz w:val="24"/>
          <w:szCs w:val="24"/>
        </w:rPr>
        <w:tab/>
      </w:r>
      <w:r w:rsidR="00EF0268" w:rsidRPr="00C26A1E">
        <w:rPr>
          <w:rFonts w:ascii="Times New Roman" w:hAnsi="Times New Roman" w:cs="Times New Roman"/>
          <w:sz w:val="24"/>
          <w:szCs w:val="24"/>
        </w:rPr>
        <w:t xml:space="preserve">endless. Taking advantage of the roles I have had and currently have here was </w:t>
      </w:r>
      <w:r w:rsidR="00EF0268">
        <w:rPr>
          <w:rFonts w:ascii="Times New Roman" w:hAnsi="Times New Roman" w:cs="Times New Roman"/>
          <w:sz w:val="24"/>
          <w:szCs w:val="24"/>
        </w:rPr>
        <w:tab/>
      </w:r>
      <w:r w:rsidR="00EF0268">
        <w:rPr>
          <w:rFonts w:ascii="Times New Roman" w:hAnsi="Times New Roman" w:cs="Times New Roman"/>
          <w:sz w:val="24"/>
          <w:szCs w:val="24"/>
        </w:rPr>
        <w:tab/>
      </w:r>
      <w:r w:rsidR="00EF0268">
        <w:rPr>
          <w:rFonts w:ascii="Times New Roman" w:hAnsi="Times New Roman" w:cs="Times New Roman"/>
          <w:sz w:val="24"/>
          <w:szCs w:val="24"/>
        </w:rPr>
        <w:tab/>
      </w:r>
      <w:r w:rsidR="00EF0268" w:rsidRPr="00C26A1E">
        <w:rPr>
          <w:rFonts w:ascii="Times New Roman" w:hAnsi="Times New Roman" w:cs="Times New Roman"/>
          <w:sz w:val="24"/>
          <w:szCs w:val="24"/>
        </w:rPr>
        <w:t xml:space="preserve">definitely a top priority of mine as I hope to influence students around me and </w:t>
      </w:r>
      <w:r w:rsidR="00EF0268">
        <w:rPr>
          <w:rFonts w:ascii="Times New Roman" w:hAnsi="Times New Roman" w:cs="Times New Roman"/>
          <w:sz w:val="24"/>
          <w:szCs w:val="24"/>
        </w:rPr>
        <w:tab/>
      </w:r>
      <w:r w:rsidR="00EF0268">
        <w:rPr>
          <w:rFonts w:ascii="Times New Roman" w:hAnsi="Times New Roman" w:cs="Times New Roman"/>
          <w:sz w:val="24"/>
          <w:szCs w:val="24"/>
        </w:rPr>
        <w:tab/>
      </w:r>
      <w:r w:rsidR="00EF0268">
        <w:rPr>
          <w:rFonts w:ascii="Times New Roman" w:hAnsi="Times New Roman" w:cs="Times New Roman"/>
          <w:sz w:val="24"/>
          <w:szCs w:val="24"/>
        </w:rPr>
        <w:tab/>
      </w:r>
      <w:r w:rsidR="00EF0268" w:rsidRPr="00C26A1E">
        <w:rPr>
          <w:rFonts w:ascii="Times New Roman" w:hAnsi="Times New Roman" w:cs="Times New Roman"/>
          <w:sz w:val="24"/>
          <w:szCs w:val="24"/>
        </w:rPr>
        <w:t>also grow as a young man.</w:t>
      </w:r>
    </w:p>
    <w:p w:rsidR="00EF0268" w:rsidRDefault="008D4147" w:rsidP="000633A1">
      <w:pPr>
        <w:spacing w:line="480" w:lineRule="auto"/>
        <w:contextualSpacing/>
        <w:jc w:val="center"/>
        <w:rPr>
          <w:rFonts w:ascii="Times New Roman" w:hAnsi="Times New Roman" w:cs="Times New Roman"/>
          <w:b/>
          <w:sz w:val="24"/>
          <w:szCs w:val="24"/>
        </w:rPr>
      </w:pPr>
      <w:r w:rsidRPr="008D4147">
        <w:rPr>
          <w:rFonts w:ascii="Times New Roman" w:hAnsi="Times New Roman" w:cs="Times New Roman"/>
          <w:b/>
          <w:sz w:val="24"/>
          <w:szCs w:val="24"/>
        </w:rPr>
        <w:t>Summary</w:t>
      </w:r>
    </w:p>
    <w:p w:rsidR="00244A9F" w:rsidRPr="00244A9F" w:rsidRDefault="00244A9F"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results</w:t>
      </w:r>
      <w:r w:rsidR="00201CB8">
        <w:rPr>
          <w:rFonts w:ascii="Times New Roman" w:hAnsi="Times New Roman" w:cs="Times New Roman"/>
          <w:sz w:val="24"/>
          <w:szCs w:val="24"/>
        </w:rPr>
        <w:t xml:space="preserve"> of this study</w:t>
      </w:r>
      <w:r>
        <w:rPr>
          <w:rFonts w:ascii="Times New Roman" w:hAnsi="Times New Roman" w:cs="Times New Roman"/>
          <w:sz w:val="24"/>
          <w:szCs w:val="24"/>
        </w:rPr>
        <w:t xml:space="preserve"> indicated that students </w:t>
      </w:r>
      <w:r w:rsidR="00201CB8">
        <w:rPr>
          <w:rFonts w:ascii="Times New Roman" w:hAnsi="Times New Roman" w:cs="Times New Roman"/>
          <w:sz w:val="24"/>
          <w:szCs w:val="24"/>
        </w:rPr>
        <w:t>were</w:t>
      </w:r>
      <w:r>
        <w:rPr>
          <w:rFonts w:ascii="Times New Roman" w:hAnsi="Times New Roman" w:cs="Times New Roman"/>
          <w:sz w:val="24"/>
          <w:szCs w:val="24"/>
        </w:rPr>
        <w:t xml:space="preserve"> influenced at different levels by the 13 factors within the study when considered by: peer mentoring role, racial/ethnic identity, gender identity, and class level. Additionally, there were multiple trends found when students were given the opportunity to qualitatively respond to additional factors which influenced their decision to become a peer mentor. The next chapter will discuss how the results from this section relate to the research questions, and how higher education professionals can be informed by the analysis within this section. </w:t>
      </w:r>
    </w:p>
    <w:p w:rsidR="00244A9F" w:rsidRPr="00244A9F" w:rsidRDefault="00244A9F"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p>
    <w:p w:rsidR="007701D5" w:rsidRDefault="007701D5" w:rsidP="000633A1">
      <w:pPr>
        <w:spacing w:line="480" w:lineRule="auto"/>
        <w:contextualSpacing/>
        <w:rPr>
          <w:rFonts w:ascii="Times New Roman" w:hAnsi="Times New Roman" w:cs="Times New Roman"/>
          <w:sz w:val="24"/>
          <w:szCs w:val="24"/>
        </w:rPr>
      </w:pPr>
    </w:p>
    <w:p w:rsidR="007701D5" w:rsidRDefault="007701D5" w:rsidP="000633A1">
      <w:pPr>
        <w:spacing w:line="480" w:lineRule="auto"/>
        <w:contextualSpacing/>
        <w:rPr>
          <w:rFonts w:ascii="Times New Roman" w:hAnsi="Times New Roman" w:cs="Times New Roman"/>
          <w:sz w:val="24"/>
          <w:szCs w:val="24"/>
        </w:rPr>
      </w:pPr>
    </w:p>
    <w:p w:rsidR="007701D5" w:rsidRDefault="007701D5" w:rsidP="000633A1">
      <w:pPr>
        <w:spacing w:line="480" w:lineRule="auto"/>
        <w:contextualSpacing/>
        <w:rPr>
          <w:rFonts w:ascii="Times New Roman" w:hAnsi="Times New Roman" w:cs="Times New Roman"/>
          <w:sz w:val="24"/>
          <w:szCs w:val="24"/>
        </w:rPr>
      </w:pPr>
    </w:p>
    <w:p w:rsidR="007701D5" w:rsidRDefault="007701D5" w:rsidP="000633A1">
      <w:pPr>
        <w:spacing w:line="480" w:lineRule="auto"/>
        <w:contextualSpacing/>
        <w:rPr>
          <w:rFonts w:ascii="Times New Roman" w:hAnsi="Times New Roman" w:cs="Times New Roman"/>
          <w:sz w:val="24"/>
          <w:szCs w:val="24"/>
        </w:rPr>
      </w:pPr>
    </w:p>
    <w:p w:rsidR="007701D5" w:rsidRDefault="007701D5" w:rsidP="000633A1">
      <w:pPr>
        <w:spacing w:line="480" w:lineRule="auto"/>
        <w:contextualSpacing/>
        <w:rPr>
          <w:rFonts w:ascii="Times New Roman" w:hAnsi="Times New Roman" w:cs="Times New Roman"/>
          <w:sz w:val="24"/>
          <w:szCs w:val="24"/>
        </w:rPr>
      </w:pPr>
    </w:p>
    <w:p w:rsidR="007701D5" w:rsidRDefault="007701D5" w:rsidP="000633A1">
      <w:pPr>
        <w:spacing w:line="480" w:lineRule="auto"/>
        <w:contextualSpacing/>
        <w:rPr>
          <w:rFonts w:ascii="Times New Roman" w:hAnsi="Times New Roman" w:cs="Times New Roman"/>
          <w:sz w:val="24"/>
          <w:szCs w:val="24"/>
        </w:rPr>
      </w:pPr>
    </w:p>
    <w:p w:rsidR="007701D5" w:rsidRDefault="007701D5" w:rsidP="000633A1">
      <w:pPr>
        <w:spacing w:line="480" w:lineRule="auto"/>
        <w:contextualSpacing/>
        <w:rPr>
          <w:rFonts w:ascii="Times New Roman" w:hAnsi="Times New Roman" w:cs="Times New Roman"/>
          <w:sz w:val="24"/>
          <w:szCs w:val="24"/>
        </w:rPr>
      </w:pPr>
    </w:p>
    <w:p w:rsidR="000135B0" w:rsidRDefault="000135B0" w:rsidP="000633A1">
      <w:pPr>
        <w:spacing w:line="480" w:lineRule="auto"/>
        <w:contextualSpacing/>
        <w:jc w:val="center"/>
        <w:rPr>
          <w:rFonts w:ascii="Times New Roman" w:hAnsi="Times New Roman" w:cs="Times New Roman"/>
          <w:b/>
          <w:sz w:val="24"/>
          <w:szCs w:val="24"/>
        </w:rPr>
      </w:pPr>
    </w:p>
    <w:p w:rsidR="007701D5" w:rsidRDefault="007701D5" w:rsidP="000633A1">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CHAPTER 5</w:t>
      </w:r>
    </w:p>
    <w:p w:rsidR="007701D5" w:rsidRPr="00080C6D" w:rsidRDefault="00D63D01" w:rsidP="000633A1">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Discussion</w:t>
      </w:r>
      <w:r w:rsidR="007701D5">
        <w:rPr>
          <w:rFonts w:ascii="Times New Roman" w:hAnsi="Times New Roman" w:cs="Times New Roman"/>
          <w:sz w:val="24"/>
          <w:szCs w:val="24"/>
        </w:rPr>
        <w:t xml:space="preserve"> </w:t>
      </w:r>
    </w:p>
    <w:p w:rsidR="00AC78C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The purpose of this study was to understand the perceptions of students as they decide to become peer mentors. This study also sought to support the advancement of peer mentoring programs by garnering an understanding of the initial expectations of students as they enter</w:t>
      </w:r>
      <w:r w:rsidR="00743B87">
        <w:rPr>
          <w:rFonts w:ascii="Times New Roman" w:hAnsi="Times New Roman" w:cs="Times New Roman"/>
          <w:sz w:val="24"/>
          <w:szCs w:val="24"/>
        </w:rPr>
        <w:t>ed</w:t>
      </w:r>
      <w:r>
        <w:rPr>
          <w:rFonts w:ascii="Times New Roman" w:hAnsi="Times New Roman" w:cs="Times New Roman"/>
          <w:sz w:val="24"/>
          <w:szCs w:val="24"/>
        </w:rPr>
        <w:t xml:space="preserve"> into their peer mentoring roles. Obtaining a greater understanding of these perceptions and expectations may allow higher education professionals to better recruit and</w:t>
      </w:r>
      <w:r w:rsidR="00AC78C5">
        <w:rPr>
          <w:rFonts w:ascii="Times New Roman" w:hAnsi="Times New Roman" w:cs="Times New Roman"/>
          <w:sz w:val="24"/>
          <w:szCs w:val="24"/>
        </w:rPr>
        <w:t xml:space="preserve"> retain their student leaders. </w:t>
      </w:r>
    </w:p>
    <w:p w:rsidR="00AC78C5" w:rsidRDefault="00AC78C5"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7701D5">
        <w:rPr>
          <w:rFonts w:ascii="Times New Roman" w:hAnsi="Times New Roman" w:cs="Times New Roman"/>
          <w:sz w:val="24"/>
          <w:szCs w:val="24"/>
        </w:rPr>
        <w:t>A quant</w:t>
      </w:r>
      <w:r w:rsidR="00080C6D">
        <w:rPr>
          <w:rFonts w:ascii="Times New Roman" w:hAnsi="Times New Roman" w:cs="Times New Roman"/>
          <w:sz w:val="24"/>
          <w:szCs w:val="24"/>
        </w:rPr>
        <w:t>itative instrument was designed featuring</w:t>
      </w:r>
      <w:r w:rsidR="007701D5">
        <w:rPr>
          <w:rFonts w:ascii="Times New Roman" w:hAnsi="Times New Roman" w:cs="Times New Roman"/>
          <w:sz w:val="24"/>
          <w:szCs w:val="24"/>
        </w:rPr>
        <w:t xml:space="preserve"> thirteen factors, which previous literature suggested </w:t>
      </w:r>
      <w:r w:rsidR="00080C6D">
        <w:rPr>
          <w:rFonts w:ascii="Times New Roman" w:hAnsi="Times New Roman" w:cs="Times New Roman"/>
          <w:sz w:val="24"/>
          <w:szCs w:val="24"/>
        </w:rPr>
        <w:t>were</w:t>
      </w:r>
      <w:r w:rsidR="007701D5">
        <w:rPr>
          <w:rFonts w:ascii="Times New Roman" w:hAnsi="Times New Roman" w:cs="Times New Roman"/>
          <w:sz w:val="24"/>
          <w:szCs w:val="24"/>
        </w:rPr>
        <w:t xml:space="preserve"> benefits of college students engaging in peer mentoring roles. The instrument used a Likert scale of 1-10 to measure how </w:t>
      </w:r>
      <w:r w:rsidR="00532CDE">
        <w:rPr>
          <w:rFonts w:ascii="Times New Roman" w:hAnsi="Times New Roman" w:cs="Times New Roman"/>
          <w:sz w:val="24"/>
          <w:szCs w:val="24"/>
        </w:rPr>
        <w:t xml:space="preserve">influential </w:t>
      </w:r>
      <w:r w:rsidR="007701D5">
        <w:rPr>
          <w:rFonts w:ascii="Times New Roman" w:hAnsi="Times New Roman" w:cs="Times New Roman"/>
          <w:sz w:val="24"/>
          <w:szCs w:val="24"/>
        </w:rPr>
        <w:t>students perceive</w:t>
      </w:r>
      <w:r w:rsidR="00080C6D">
        <w:rPr>
          <w:rFonts w:ascii="Times New Roman" w:hAnsi="Times New Roman" w:cs="Times New Roman"/>
          <w:sz w:val="24"/>
          <w:szCs w:val="24"/>
        </w:rPr>
        <w:t>d</w:t>
      </w:r>
      <w:r w:rsidR="007701D5">
        <w:rPr>
          <w:rFonts w:ascii="Times New Roman" w:hAnsi="Times New Roman" w:cs="Times New Roman"/>
          <w:sz w:val="24"/>
          <w:szCs w:val="24"/>
        </w:rPr>
        <w:t xml:space="preserve"> a factor to have been </w:t>
      </w:r>
      <w:r w:rsidR="00532CDE">
        <w:rPr>
          <w:rFonts w:ascii="Times New Roman" w:hAnsi="Times New Roman" w:cs="Times New Roman"/>
          <w:sz w:val="24"/>
          <w:szCs w:val="24"/>
        </w:rPr>
        <w:t>o</w:t>
      </w:r>
      <w:r w:rsidR="007701D5">
        <w:rPr>
          <w:rFonts w:ascii="Times New Roman" w:hAnsi="Times New Roman" w:cs="Times New Roman"/>
          <w:sz w:val="24"/>
          <w:szCs w:val="24"/>
        </w:rPr>
        <w:t xml:space="preserve">n their decision to become a </w:t>
      </w:r>
      <w:r w:rsidR="00080C6D">
        <w:rPr>
          <w:rFonts w:ascii="Times New Roman" w:hAnsi="Times New Roman" w:cs="Times New Roman"/>
          <w:sz w:val="24"/>
          <w:szCs w:val="24"/>
        </w:rPr>
        <w:t>peer mentor. On this scale, 1 was not influential and 10 was</w:t>
      </w:r>
      <w:r w:rsidR="007701D5">
        <w:rPr>
          <w:rFonts w:ascii="Times New Roman" w:hAnsi="Times New Roman" w:cs="Times New Roman"/>
          <w:sz w:val="24"/>
          <w:szCs w:val="24"/>
        </w:rPr>
        <w:t xml:space="preserve"> very influential, 5 denoted moderate influence. </w:t>
      </w:r>
      <w:r w:rsidR="00080C6D">
        <w:rPr>
          <w:rFonts w:ascii="Times New Roman" w:hAnsi="Times New Roman" w:cs="Times New Roman"/>
          <w:sz w:val="24"/>
          <w:szCs w:val="24"/>
        </w:rPr>
        <w:t xml:space="preserve">A total of </w:t>
      </w:r>
      <w:r w:rsidR="007701D5">
        <w:rPr>
          <w:rFonts w:ascii="Times New Roman" w:hAnsi="Times New Roman" w:cs="Times New Roman"/>
          <w:sz w:val="24"/>
          <w:szCs w:val="24"/>
        </w:rPr>
        <w:t xml:space="preserve">110 peer mentors at the University of Tennessee, Knoxville participated in the survey, over a period of 6 days. The participants represented 11 different peer mentoring roles.  </w:t>
      </w:r>
    </w:p>
    <w:p w:rsidR="00AC78C5" w:rsidRDefault="00AC78C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701D5">
        <w:rPr>
          <w:rFonts w:ascii="Times New Roman" w:hAnsi="Times New Roman" w:cs="Times New Roman"/>
          <w:sz w:val="24"/>
          <w:szCs w:val="24"/>
        </w:rPr>
        <w:t xml:space="preserve">This study </w:t>
      </w:r>
      <w:r w:rsidR="00080C6D">
        <w:rPr>
          <w:rFonts w:ascii="Times New Roman" w:hAnsi="Times New Roman" w:cs="Times New Roman"/>
          <w:sz w:val="24"/>
          <w:szCs w:val="24"/>
        </w:rPr>
        <w:t>was guided by two research questions.</w:t>
      </w:r>
      <w:r>
        <w:rPr>
          <w:rFonts w:ascii="Times New Roman" w:hAnsi="Times New Roman" w:cs="Times New Roman"/>
          <w:sz w:val="24"/>
          <w:szCs w:val="24"/>
        </w:rPr>
        <w:t xml:space="preserve"> </w:t>
      </w:r>
    </w:p>
    <w:p w:rsidR="007701D5" w:rsidRPr="00AC78C5" w:rsidRDefault="007701D5" w:rsidP="000633A1">
      <w:pPr>
        <w:pStyle w:val="ListParagraph"/>
        <w:numPr>
          <w:ilvl w:val="0"/>
          <w:numId w:val="7"/>
        </w:numPr>
        <w:spacing w:line="480" w:lineRule="auto"/>
        <w:rPr>
          <w:rFonts w:ascii="Times New Roman" w:hAnsi="Times New Roman" w:cs="Times New Roman"/>
          <w:sz w:val="24"/>
          <w:szCs w:val="24"/>
        </w:rPr>
      </w:pPr>
      <w:r w:rsidRPr="00AC78C5">
        <w:rPr>
          <w:rFonts w:ascii="Times New Roman" w:hAnsi="Times New Roman" w:cs="Times New Roman"/>
          <w:sz w:val="24"/>
          <w:szCs w:val="24"/>
        </w:rPr>
        <w:t>What factors attract college students to become peer mentors?</w:t>
      </w:r>
    </w:p>
    <w:p w:rsidR="00080C6D" w:rsidRDefault="007701D5" w:rsidP="000633A1">
      <w:pPr>
        <w:pStyle w:val="ListParagraph"/>
        <w:numPr>
          <w:ilvl w:val="0"/>
          <w:numId w:val="7"/>
        </w:numPr>
        <w:spacing w:line="480" w:lineRule="auto"/>
        <w:rPr>
          <w:rFonts w:ascii="Times New Roman" w:hAnsi="Times New Roman" w:cs="Times New Roman"/>
          <w:sz w:val="24"/>
          <w:szCs w:val="24"/>
        </w:rPr>
      </w:pPr>
      <w:r w:rsidRPr="00AC78C5">
        <w:rPr>
          <w:rFonts w:ascii="Times New Roman" w:hAnsi="Times New Roman" w:cs="Times New Roman"/>
          <w:sz w:val="24"/>
          <w:szCs w:val="24"/>
        </w:rPr>
        <w:t>What can higher education professionals do to improve their peer mentor recruiting and retention practices?</w:t>
      </w:r>
    </w:p>
    <w:p w:rsidR="00080C6D" w:rsidRPr="00080C6D" w:rsidRDefault="00080C6D"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This chapter includes a summary of the study, conclusions, limitations, recommendations for higher education professionals, and potential directions for further research. An overview of findings follows, which </w:t>
      </w:r>
      <w:r w:rsidR="00743B87">
        <w:rPr>
          <w:rFonts w:ascii="Times New Roman" w:hAnsi="Times New Roman" w:cs="Times New Roman"/>
          <w:sz w:val="24"/>
          <w:szCs w:val="24"/>
        </w:rPr>
        <w:t xml:space="preserve">links </w:t>
      </w:r>
      <w:r>
        <w:rPr>
          <w:rFonts w:ascii="Times New Roman" w:hAnsi="Times New Roman" w:cs="Times New Roman"/>
          <w:sz w:val="24"/>
          <w:szCs w:val="24"/>
        </w:rPr>
        <w:t xml:space="preserve">the questions with </w:t>
      </w:r>
      <w:r w:rsidR="00743B87">
        <w:rPr>
          <w:rFonts w:ascii="Times New Roman" w:hAnsi="Times New Roman" w:cs="Times New Roman"/>
          <w:sz w:val="24"/>
          <w:szCs w:val="24"/>
        </w:rPr>
        <w:t xml:space="preserve">results and existing literature. </w:t>
      </w:r>
    </w:p>
    <w:p w:rsidR="008F4FFF" w:rsidRDefault="008F4FFF" w:rsidP="000633A1">
      <w:pPr>
        <w:spacing w:line="480" w:lineRule="auto"/>
        <w:contextualSpacing/>
        <w:rPr>
          <w:rFonts w:ascii="Times New Roman" w:hAnsi="Times New Roman" w:cs="Times New Roman"/>
          <w:b/>
          <w:sz w:val="24"/>
          <w:szCs w:val="24"/>
        </w:rPr>
      </w:pPr>
    </w:p>
    <w:p w:rsidR="007701D5" w:rsidRDefault="00C04552"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Overview of</w:t>
      </w:r>
      <w:r w:rsidR="007701D5">
        <w:rPr>
          <w:rFonts w:ascii="Times New Roman" w:hAnsi="Times New Roman" w:cs="Times New Roman"/>
          <w:b/>
          <w:sz w:val="24"/>
          <w:szCs w:val="24"/>
        </w:rPr>
        <w:t xml:space="preserve"> Findings</w:t>
      </w:r>
    </w:p>
    <w:p w:rsidR="007701D5" w:rsidRDefault="007701D5" w:rsidP="000633A1">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What factors attract college students to become peer mentors?</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in</w:t>
      </w:r>
      <w:r w:rsidR="00080C6D">
        <w:rPr>
          <w:rFonts w:ascii="Times New Roman" w:hAnsi="Times New Roman" w:cs="Times New Roman"/>
          <w:sz w:val="24"/>
          <w:szCs w:val="24"/>
        </w:rPr>
        <w:t>fluence of thirteen factors was</w:t>
      </w:r>
      <w:r>
        <w:rPr>
          <w:rFonts w:ascii="Times New Roman" w:hAnsi="Times New Roman" w:cs="Times New Roman"/>
          <w:sz w:val="24"/>
          <w:szCs w:val="24"/>
        </w:rPr>
        <w:t xml:space="preserve"> measured within this study. The thirteen factors measured were: helping fellow students, establish a greater sense of self-worth, gain leadership skills, gain an understanding of the career you’d like to pursue, improve your decision making skills, improve your time management skills, improve your ability to organize yourself, enhance your communication skills, improve your academic skills, establish meaningful relationships with other peer mentors, establish meaningful relationships with university staff, gain a greater understanding and awareness of issues of diversity and opportunity to work with a diverse group of individuals. </w:t>
      </w:r>
      <w:r w:rsidR="001B13DD">
        <w:rPr>
          <w:rFonts w:ascii="Times New Roman" w:hAnsi="Times New Roman" w:cs="Times New Roman"/>
          <w:sz w:val="24"/>
          <w:szCs w:val="24"/>
        </w:rPr>
        <w:t xml:space="preserve">The factors will be discussed from most influential, to least influential. </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550C7">
        <w:rPr>
          <w:rFonts w:ascii="Times New Roman" w:hAnsi="Times New Roman" w:cs="Times New Roman"/>
          <w:sz w:val="24"/>
          <w:szCs w:val="24"/>
        </w:rPr>
        <w:t>Three</w:t>
      </w:r>
      <w:r w:rsidR="005F6A1E">
        <w:rPr>
          <w:rFonts w:ascii="Times New Roman" w:hAnsi="Times New Roman" w:cs="Times New Roman"/>
          <w:sz w:val="24"/>
          <w:szCs w:val="24"/>
        </w:rPr>
        <w:t xml:space="preserve"> factors </w:t>
      </w:r>
      <w:r w:rsidR="003550C7">
        <w:rPr>
          <w:rFonts w:ascii="Times New Roman" w:hAnsi="Times New Roman" w:cs="Times New Roman"/>
          <w:sz w:val="24"/>
          <w:szCs w:val="24"/>
        </w:rPr>
        <w:t>stood</w:t>
      </w:r>
      <w:r w:rsidR="005F6A1E">
        <w:rPr>
          <w:rFonts w:ascii="Times New Roman" w:hAnsi="Times New Roman" w:cs="Times New Roman"/>
          <w:sz w:val="24"/>
          <w:szCs w:val="24"/>
        </w:rPr>
        <w:t xml:space="preserve"> out </w:t>
      </w:r>
      <w:r w:rsidR="00532CDE">
        <w:rPr>
          <w:rFonts w:ascii="Times New Roman" w:hAnsi="Times New Roman" w:cs="Times New Roman"/>
          <w:sz w:val="24"/>
          <w:szCs w:val="24"/>
        </w:rPr>
        <w:t xml:space="preserve">as </w:t>
      </w:r>
      <w:r w:rsidR="002F3A9E">
        <w:rPr>
          <w:rFonts w:ascii="Times New Roman" w:hAnsi="Times New Roman" w:cs="Times New Roman"/>
          <w:sz w:val="24"/>
          <w:szCs w:val="24"/>
        </w:rPr>
        <w:t xml:space="preserve">very </w:t>
      </w:r>
      <w:r w:rsidR="005F6A1E">
        <w:rPr>
          <w:rFonts w:ascii="Times New Roman" w:hAnsi="Times New Roman" w:cs="Times New Roman"/>
          <w:sz w:val="24"/>
          <w:szCs w:val="24"/>
        </w:rPr>
        <w:t xml:space="preserve">influential </w:t>
      </w:r>
      <w:r w:rsidR="002F3A9E">
        <w:rPr>
          <w:rFonts w:ascii="Times New Roman" w:hAnsi="Times New Roman" w:cs="Times New Roman"/>
          <w:sz w:val="24"/>
          <w:szCs w:val="24"/>
        </w:rPr>
        <w:t>within the</w:t>
      </w:r>
      <w:r w:rsidR="005F6A1E">
        <w:rPr>
          <w:rFonts w:ascii="Times New Roman" w:hAnsi="Times New Roman" w:cs="Times New Roman"/>
          <w:sz w:val="24"/>
          <w:szCs w:val="24"/>
        </w:rPr>
        <w:t xml:space="preserve"> study. These factors all had mean influences above 8.00. </w:t>
      </w:r>
      <w:r>
        <w:rPr>
          <w:rFonts w:ascii="Times New Roman" w:hAnsi="Times New Roman" w:cs="Times New Roman"/>
          <w:sz w:val="24"/>
          <w:szCs w:val="24"/>
        </w:rPr>
        <w:t>The most infl</w:t>
      </w:r>
      <w:r w:rsidR="00743B87">
        <w:rPr>
          <w:rFonts w:ascii="Times New Roman" w:hAnsi="Times New Roman" w:cs="Times New Roman"/>
          <w:sz w:val="24"/>
          <w:szCs w:val="24"/>
        </w:rPr>
        <w:t>uential factor for this study was</w:t>
      </w:r>
      <w:r>
        <w:rPr>
          <w:rFonts w:ascii="Times New Roman" w:hAnsi="Times New Roman" w:cs="Times New Roman"/>
          <w:sz w:val="24"/>
          <w:szCs w:val="24"/>
        </w:rPr>
        <w:t xml:space="preserve"> helping fellow students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 xml:space="preserve">8.77). </w:t>
      </w:r>
      <w:r w:rsidR="00257755">
        <w:rPr>
          <w:rFonts w:ascii="Times New Roman" w:hAnsi="Times New Roman" w:cs="Times New Roman"/>
          <w:sz w:val="24"/>
          <w:szCs w:val="24"/>
        </w:rPr>
        <w:t>The factor h</w:t>
      </w:r>
      <w:r>
        <w:rPr>
          <w:rFonts w:ascii="Times New Roman" w:hAnsi="Times New Roman" w:cs="Times New Roman"/>
          <w:sz w:val="24"/>
          <w:szCs w:val="24"/>
        </w:rPr>
        <w:t xml:space="preserve">elping fellow students </w:t>
      </w:r>
      <w:r w:rsidR="00257755">
        <w:rPr>
          <w:rFonts w:ascii="Times New Roman" w:hAnsi="Times New Roman" w:cs="Times New Roman"/>
          <w:sz w:val="24"/>
          <w:szCs w:val="24"/>
        </w:rPr>
        <w:t>aligned with the findings of</w:t>
      </w:r>
      <w:r>
        <w:rPr>
          <w:rFonts w:ascii="Times New Roman" w:hAnsi="Times New Roman" w:cs="Times New Roman"/>
          <w:sz w:val="24"/>
          <w:szCs w:val="24"/>
        </w:rPr>
        <w:t xml:space="preserve"> </w:t>
      </w:r>
      <w:r w:rsidR="00532CDE">
        <w:rPr>
          <w:rFonts w:ascii="Times New Roman" w:hAnsi="Times New Roman" w:cs="Times New Roman"/>
          <w:sz w:val="24"/>
          <w:szCs w:val="24"/>
        </w:rPr>
        <w:t>Badura et al. (2003)</w:t>
      </w:r>
      <w:r>
        <w:rPr>
          <w:rFonts w:ascii="Times New Roman" w:hAnsi="Times New Roman" w:cs="Times New Roman"/>
          <w:sz w:val="24"/>
          <w:szCs w:val="24"/>
        </w:rPr>
        <w:t xml:space="preserve"> </w:t>
      </w:r>
      <w:r w:rsidR="00743B87">
        <w:rPr>
          <w:rFonts w:ascii="Times New Roman" w:hAnsi="Times New Roman" w:cs="Times New Roman"/>
          <w:sz w:val="24"/>
          <w:szCs w:val="24"/>
        </w:rPr>
        <w:t>who</w:t>
      </w:r>
      <w:r>
        <w:rPr>
          <w:rFonts w:ascii="Times New Roman" w:hAnsi="Times New Roman" w:cs="Times New Roman"/>
          <w:sz w:val="24"/>
          <w:szCs w:val="24"/>
        </w:rPr>
        <w:t xml:space="preserve"> suggest</w:t>
      </w:r>
      <w:r w:rsidR="00743B87">
        <w:rPr>
          <w:rFonts w:ascii="Times New Roman" w:hAnsi="Times New Roman" w:cs="Times New Roman"/>
          <w:sz w:val="24"/>
          <w:szCs w:val="24"/>
        </w:rPr>
        <w:t>ed</w:t>
      </w:r>
      <w:r>
        <w:rPr>
          <w:rFonts w:ascii="Times New Roman" w:hAnsi="Times New Roman" w:cs="Times New Roman"/>
          <w:sz w:val="24"/>
          <w:szCs w:val="24"/>
        </w:rPr>
        <w:t xml:space="preserve"> that mentors find value in providing help to others. This factor had a mode of 10, with 51 partic</w:t>
      </w:r>
      <w:r w:rsidR="00257755">
        <w:rPr>
          <w:rFonts w:ascii="Times New Roman" w:hAnsi="Times New Roman" w:cs="Times New Roman"/>
          <w:sz w:val="24"/>
          <w:szCs w:val="24"/>
        </w:rPr>
        <w:t>ipants</w:t>
      </w:r>
      <w:r>
        <w:rPr>
          <w:rFonts w:ascii="Times New Roman" w:hAnsi="Times New Roman" w:cs="Times New Roman"/>
          <w:sz w:val="24"/>
          <w:szCs w:val="24"/>
        </w:rPr>
        <w:t xml:space="preserve"> responding that </w:t>
      </w:r>
      <w:r w:rsidR="00257755">
        <w:rPr>
          <w:rFonts w:ascii="Times New Roman" w:hAnsi="Times New Roman" w:cs="Times New Roman"/>
          <w:sz w:val="24"/>
          <w:szCs w:val="24"/>
        </w:rPr>
        <w:t>it</w:t>
      </w:r>
      <w:r>
        <w:rPr>
          <w:rFonts w:ascii="Times New Roman" w:hAnsi="Times New Roman" w:cs="Times New Roman"/>
          <w:sz w:val="24"/>
          <w:szCs w:val="24"/>
        </w:rPr>
        <w:t xml:space="preserve"> was very influential to their dec</w:t>
      </w:r>
      <w:r w:rsidR="001B13DD">
        <w:rPr>
          <w:rFonts w:ascii="Times New Roman" w:hAnsi="Times New Roman" w:cs="Times New Roman"/>
          <w:sz w:val="24"/>
          <w:szCs w:val="24"/>
        </w:rPr>
        <w:t xml:space="preserve">ision to become a peer mentor. </w:t>
      </w:r>
      <w:r>
        <w:rPr>
          <w:rFonts w:ascii="Times New Roman" w:hAnsi="Times New Roman" w:cs="Times New Roman"/>
          <w:sz w:val="24"/>
          <w:szCs w:val="24"/>
        </w:rPr>
        <w:t>Gain leadership skills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 xml:space="preserve">8.36) was the factor with the second highest influence. This factor </w:t>
      </w:r>
      <w:r w:rsidR="00257755">
        <w:rPr>
          <w:rFonts w:ascii="Times New Roman" w:hAnsi="Times New Roman" w:cs="Times New Roman"/>
          <w:sz w:val="24"/>
          <w:szCs w:val="24"/>
        </w:rPr>
        <w:t>aligned with the conclusions of Badura</w:t>
      </w:r>
      <w:r>
        <w:rPr>
          <w:rFonts w:ascii="Times New Roman" w:hAnsi="Times New Roman" w:cs="Times New Roman"/>
          <w:sz w:val="24"/>
          <w:szCs w:val="24"/>
        </w:rPr>
        <w:t xml:space="preserve">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al</w:t>
      </w:r>
      <w:proofErr w:type="gramEnd"/>
      <w:r>
        <w:rPr>
          <w:rFonts w:ascii="Times New Roman" w:hAnsi="Times New Roman" w:cs="Times New Roman"/>
          <w:sz w:val="24"/>
          <w:szCs w:val="24"/>
        </w:rPr>
        <w:t xml:space="preserve"> (2003) and Harmon (2006) who stated that peer mentors act</w:t>
      </w:r>
      <w:r w:rsidR="00257755">
        <w:rPr>
          <w:rFonts w:ascii="Times New Roman" w:hAnsi="Times New Roman" w:cs="Times New Roman"/>
          <w:sz w:val="24"/>
          <w:szCs w:val="24"/>
        </w:rPr>
        <w:t>ed</w:t>
      </w:r>
      <w:r w:rsidR="00532CDE">
        <w:rPr>
          <w:rFonts w:ascii="Times New Roman" w:hAnsi="Times New Roman" w:cs="Times New Roman"/>
          <w:sz w:val="24"/>
          <w:szCs w:val="24"/>
        </w:rPr>
        <w:t xml:space="preserve"> as </w:t>
      </w:r>
      <w:r>
        <w:rPr>
          <w:rFonts w:ascii="Times New Roman" w:hAnsi="Times New Roman" w:cs="Times New Roman"/>
          <w:sz w:val="24"/>
          <w:szCs w:val="24"/>
        </w:rPr>
        <w:t>proper role models of how to successfully transition into college. Harmon (2006) a</w:t>
      </w:r>
      <w:r w:rsidR="00257755">
        <w:rPr>
          <w:rFonts w:ascii="Times New Roman" w:hAnsi="Times New Roman" w:cs="Times New Roman"/>
          <w:sz w:val="24"/>
          <w:szCs w:val="24"/>
        </w:rPr>
        <w:t>lso stated that peer mentors were</w:t>
      </w:r>
      <w:r>
        <w:rPr>
          <w:rFonts w:ascii="Times New Roman" w:hAnsi="Times New Roman" w:cs="Times New Roman"/>
          <w:sz w:val="24"/>
          <w:szCs w:val="24"/>
        </w:rPr>
        <w:t xml:space="preserve"> able to identify the individual strengths and needs of their community.  This factor had a mode of 10 within</w:t>
      </w:r>
      <w:r w:rsidR="00532CDE">
        <w:rPr>
          <w:rFonts w:ascii="Times New Roman" w:hAnsi="Times New Roman" w:cs="Times New Roman"/>
          <w:sz w:val="24"/>
          <w:szCs w:val="24"/>
        </w:rPr>
        <w:t xml:space="preserve"> the </w:t>
      </w:r>
      <w:r>
        <w:rPr>
          <w:rFonts w:ascii="Times New Roman" w:hAnsi="Times New Roman" w:cs="Times New Roman"/>
          <w:sz w:val="24"/>
          <w:szCs w:val="24"/>
        </w:rPr>
        <w:t>study, 36 participants indicated that this factor was very influential to their decis</w:t>
      </w:r>
      <w:r w:rsidR="001B13DD">
        <w:rPr>
          <w:rFonts w:ascii="Times New Roman" w:hAnsi="Times New Roman" w:cs="Times New Roman"/>
          <w:sz w:val="24"/>
          <w:szCs w:val="24"/>
        </w:rPr>
        <w:t xml:space="preserve">ion </w:t>
      </w:r>
      <w:r w:rsidR="00532CDE">
        <w:rPr>
          <w:rFonts w:ascii="Times New Roman" w:hAnsi="Times New Roman" w:cs="Times New Roman"/>
          <w:sz w:val="24"/>
          <w:szCs w:val="24"/>
        </w:rPr>
        <w:t>to become</w:t>
      </w:r>
      <w:r w:rsidR="001B13DD">
        <w:rPr>
          <w:rFonts w:ascii="Times New Roman" w:hAnsi="Times New Roman" w:cs="Times New Roman"/>
          <w:sz w:val="24"/>
          <w:szCs w:val="24"/>
        </w:rPr>
        <w:t xml:space="preserve"> a peer mentor. </w:t>
      </w:r>
      <w:r>
        <w:rPr>
          <w:rFonts w:ascii="Times New Roman" w:hAnsi="Times New Roman" w:cs="Times New Roman"/>
          <w:sz w:val="24"/>
          <w:szCs w:val="24"/>
        </w:rPr>
        <w:t>Enhance your communication skills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8.15) was the third most influential factor</w:t>
      </w:r>
      <w:r w:rsidR="002F3A9E">
        <w:rPr>
          <w:rFonts w:ascii="Times New Roman" w:hAnsi="Times New Roman" w:cs="Times New Roman"/>
          <w:sz w:val="24"/>
          <w:szCs w:val="24"/>
        </w:rPr>
        <w:t xml:space="preserve">. </w:t>
      </w:r>
      <w:r w:rsidR="00532CDE">
        <w:rPr>
          <w:rFonts w:ascii="Times New Roman" w:hAnsi="Times New Roman" w:cs="Times New Roman"/>
          <w:sz w:val="24"/>
          <w:szCs w:val="24"/>
        </w:rPr>
        <w:t>This</w:t>
      </w:r>
      <w:r w:rsidR="00257755">
        <w:rPr>
          <w:rFonts w:ascii="Times New Roman" w:hAnsi="Times New Roman" w:cs="Times New Roman"/>
          <w:sz w:val="24"/>
          <w:szCs w:val="24"/>
        </w:rPr>
        <w:t xml:space="preserve"> </w:t>
      </w:r>
      <w:r w:rsidR="00532CDE">
        <w:rPr>
          <w:rFonts w:ascii="Times New Roman" w:hAnsi="Times New Roman" w:cs="Times New Roman"/>
          <w:sz w:val="24"/>
          <w:szCs w:val="24"/>
        </w:rPr>
        <w:t>factor</w:t>
      </w:r>
      <w:r w:rsidR="00257755">
        <w:rPr>
          <w:rFonts w:ascii="Times New Roman" w:hAnsi="Times New Roman" w:cs="Times New Roman"/>
          <w:sz w:val="24"/>
          <w:szCs w:val="24"/>
        </w:rPr>
        <w:t xml:space="preserve"> aligned with the findings of </w:t>
      </w:r>
      <w:r w:rsidR="002F3A9E">
        <w:rPr>
          <w:rFonts w:ascii="Times New Roman" w:hAnsi="Times New Roman" w:cs="Times New Roman"/>
          <w:sz w:val="24"/>
          <w:szCs w:val="24"/>
        </w:rPr>
        <w:t>Harmon (2006) and Wawrzynski and</w:t>
      </w:r>
      <w:r>
        <w:rPr>
          <w:rFonts w:ascii="Times New Roman" w:hAnsi="Times New Roman" w:cs="Times New Roman"/>
          <w:sz w:val="24"/>
          <w:szCs w:val="24"/>
        </w:rPr>
        <w:t xml:space="preserve"> Beverly (2012) indicate</w:t>
      </w:r>
      <w:r w:rsidR="00257755">
        <w:rPr>
          <w:rFonts w:ascii="Times New Roman" w:hAnsi="Times New Roman" w:cs="Times New Roman"/>
          <w:sz w:val="24"/>
          <w:szCs w:val="24"/>
        </w:rPr>
        <w:t>d</w:t>
      </w:r>
      <w:r>
        <w:rPr>
          <w:rFonts w:ascii="Times New Roman" w:hAnsi="Times New Roman" w:cs="Times New Roman"/>
          <w:sz w:val="24"/>
          <w:szCs w:val="24"/>
        </w:rPr>
        <w:t xml:space="preserve"> that the high level </w:t>
      </w:r>
      <w:r>
        <w:rPr>
          <w:rFonts w:ascii="Times New Roman" w:hAnsi="Times New Roman" w:cs="Times New Roman"/>
          <w:sz w:val="24"/>
          <w:szCs w:val="24"/>
        </w:rPr>
        <w:lastRenderedPageBreak/>
        <w:t>of individual and group communicatio</w:t>
      </w:r>
      <w:r w:rsidR="00257755">
        <w:rPr>
          <w:rFonts w:ascii="Times New Roman" w:hAnsi="Times New Roman" w:cs="Times New Roman"/>
          <w:sz w:val="24"/>
          <w:szCs w:val="24"/>
        </w:rPr>
        <w:t>n required of peer mentors lead to an improvement of</w:t>
      </w:r>
      <w:r>
        <w:rPr>
          <w:rFonts w:ascii="Times New Roman" w:hAnsi="Times New Roman" w:cs="Times New Roman"/>
          <w:sz w:val="24"/>
          <w:szCs w:val="24"/>
        </w:rPr>
        <w:t xml:space="preserve"> presentation and communication skill</w:t>
      </w:r>
      <w:r w:rsidR="00257755">
        <w:rPr>
          <w:rFonts w:ascii="Times New Roman" w:hAnsi="Times New Roman" w:cs="Times New Roman"/>
          <w:sz w:val="24"/>
          <w:szCs w:val="24"/>
        </w:rPr>
        <w:t xml:space="preserve">s. This factor had a mode of 10; </w:t>
      </w:r>
      <w:r>
        <w:rPr>
          <w:rFonts w:ascii="Times New Roman" w:hAnsi="Times New Roman" w:cs="Times New Roman"/>
          <w:sz w:val="24"/>
          <w:szCs w:val="24"/>
        </w:rPr>
        <w:t xml:space="preserve">34 peer mentors indicated that the factor was very influential on their decision to become a peer mentor. </w:t>
      </w:r>
      <w:r w:rsidR="00257755">
        <w:rPr>
          <w:rFonts w:ascii="Times New Roman" w:hAnsi="Times New Roman" w:cs="Times New Roman"/>
          <w:sz w:val="24"/>
          <w:szCs w:val="24"/>
        </w:rPr>
        <w:t>Although</w:t>
      </w:r>
      <w:r w:rsidR="003550C7">
        <w:rPr>
          <w:rFonts w:ascii="Times New Roman" w:hAnsi="Times New Roman" w:cs="Times New Roman"/>
          <w:sz w:val="24"/>
          <w:szCs w:val="24"/>
        </w:rPr>
        <w:t xml:space="preserve"> these </w:t>
      </w:r>
      <w:r w:rsidR="00532CDE">
        <w:rPr>
          <w:rFonts w:ascii="Times New Roman" w:hAnsi="Times New Roman" w:cs="Times New Roman"/>
          <w:sz w:val="24"/>
          <w:szCs w:val="24"/>
        </w:rPr>
        <w:t xml:space="preserve">three </w:t>
      </w:r>
      <w:r w:rsidR="003550C7">
        <w:rPr>
          <w:rFonts w:ascii="Times New Roman" w:hAnsi="Times New Roman" w:cs="Times New Roman"/>
          <w:sz w:val="24"/>
          <w:szCs w:val="24"/>
        </w:rPr>
        <w:t>factors yielded high mean levels of influence, the standard deviations were high and suggest variability amongst the results</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5F6A1E">
        <w:rPr>
          <w:rFonts w:ascii="Times New Roman" w:hAnsi="Times New Roman" w:cs="Times New Roman"/>
          <w:sz w:val="24"/>
          <w:szCs w:val="24"/>
        </w:rPr>
        <w:t xml:space="preserve"> </w:t>
      </w:r>
      <w:r w:rsidR="003550C7">
        <w:rPr>
          <w:rFonts w:ascii="Times New Roman" w:hAnsi="Times New Roman" w:cs="Times New Roman"/>
          <w:sz w:val="24"/>
          <w:szCs w:val="24"/>
        </w:rPr>
        <w:t>Several</w:t>
      </w:r>
      <w:r w:rsidR="00134175">
        <w:rPr>
          <w:rFonts w:ascii="Times New Roman" w:hAnsi="Times New Roman" w:cs="Times New Roman"/>
          <w:sz w:val="24"/>
          <w:szCs w:val="24"/>
        </w:rPr>
        <w:t xml:space="preserve"> factors </w:t>
      </w:r>
      <w:r w:rsidR="00080C6D">
        <w:rPr>
          <w:rFonts w:ascii="Times New Roman" w:hAnsi="Times New Roman" w:cs="Times New Roman"/>
          <w:sz w:val="24"/>
          <w:szCs w:val="24"/>
        </w:rPr>
        <w:t>had</w:t>
      </w:r>
      <w:r w:rsidR="00134175">
        <w:rPr>
          <w:rFonts w:ascii="Times New Roman" w:hAnsi="Times New Roman" w:cs="Times New Roman"/>
          <w:sz w:val="24"/>
          <w:szCs w:val="24"/>
        </w:rPr>
        <w:t xml:space="preserve"> mean influences </w:t>
      </w:r>
      <w:r w:rsidR="002F3A9E">
        <w:rPr>
          <w:rFonts w:ascii="Times New Roman" w:hAnsi="Times New Roman" w:cs="Times New Roman"/>
          <w:sz w:val="24"/>
          <w:szCs w:val="24"/>
        </w:rPr>
        <w:t>which suggested a</w:t>
      </w:r>
      <w:r w:rsidR="00134175">
        <w:rPr>
          <w:rFonts w:ascii="Times New Roman" w:hAnsi="Times New Roman" w:cs="Times New Roman"/>
          <w:sz w:val="24"/>
          <w:szCs w:val="24"/>
        </w:rPr>
        <w:t xml:space="preserve"> moderate level of influence. </w:t>
      </w:r>
      <w:r>
        <w:rPr>
          <w:rFonts w:ascii="Times New Roman" w:hAnsi="Times New Roman" w:cs="Times New Roman"/>
          <w:sz w:val="24"/>
          <w:szCs w:val="24"/>
        </w:rPr>
        <w:t>Improve your ability to organize yourself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 xml:space="preserve">6.55) </w:t>
      </w:r>
      <w:r w:rsidR="00257755">
        <w:rPr>
          <w:rFonts w:ascii="Times New Roman" w:hAnsi="Times New Roman" w:cs="Times New Roman"/>
          <w:sz w:val="24"/>
          <w:szCs w:val="24"/>
        </w:rPr>
        <w:t>align</w:t>
      </w:r>
      <w:r w:rsidR="00C043D6">
        <w:rPr>
          <w:rFonts w:ascii="Times New Roman" w:hAnsi="Times New Roman" w:cs="Times New Roman"/>
          <w:sz w:val="24"/>
          <w:szCs w:val="24"/>
        </w:rPr>
        <w:t>ed</w:t>
      </w:r>
      <w:r w:rsidR="00257755">
        <w:rPr>
          <w:rFonts w:ascii="Times New Roman" w:hAnsi="Times New Roman" w:cs="Times New Roman"/>
          <w:sz w:val="24"/>
          <w:szCs w:val="24"/>
        </w:rPr>
        <w:t xml:space="preserve"> with the findings of</w:t>
      </w:r>
      <w:r w:rsidR="00AC78C5">
        <w:rPr>
          <w:rFonts w:ascii="Times New Roman" w:hAnsi="Times New Roman" w:cs="Times New Roman"/>
          <w:sz w:val="24"/>
          <w:szCs w:val="24"/>
        </w:rPr>
        <w:t xml:space="preserve"> Harmon (2006) and Holt and</w:t>
      </w:r>
      <w:r>
        <w:rPr>
          <w:rFonts w:ascii="Times New Roman" w:hAnsi="Times New Roman" w:cs="Times New Roman"/>
          <w:sz w:val="24"/>
          <w:szCs w:val="24"/>
        </w:rPr>
        <w:t xml:space="preserve"> Lopez (2014), who note</w:t>
      </w:r>
      <w:r w:rsidR="00257755">
        <w:rPr>
          <w:rFonts w:ascii="Times New Roman" w:hAnsi="Times New Roman" w:cs="Times New Roman"/>
          <w:sz w:val="24"/>
          <w:szCs w:val="24"/>
        </w:rPr>
        <w:t>d</w:t>
      </w:r>
      <w:r>
        <w:rPr>
          <w:rFonts w:ascii="Times New Roman" w:hAnsi="Times New Roman" w:cs="Times New Roman"/>
          <w:sz w:val="24"/>
          <w:szCs w:val="24"/>
        </w:rPr>
        <w:t xml:space="preserve"> that as mentors facilitate</w:t>
      </w:r>
      <w:r w:rsidR="002961D1">
        <w:rPr>
          <w:rFonts w:ascii="Times New Roman" w:hAnsi="Times New Roman" w:cs="Times New Roman"/>
          <w:sz w:val="24"/>
          <w:szCs w:val="24"/>
        </w:rPr>
        <w:t>d</w:t>
      </w:r>
      <w:r>
        <w:rPr>
          <w:rFonts w:ascii="Times New Roman" w:hAnsi="Times New Roman" w:cs="Times New Roman"/>
          <w:sz w:val="24"/>
          <w:szCs w:val="24"/>
        </w:rPr>
        <w:t xml:space="preserve"> growth within their mentees’ ability to organiz</w:t>
      </w:r>
      <w:r w:rsidR="00C043D6">
        <w:rPr>
          <w:rFonts w:ascii="Times New Roman" w:hAnsi="Times New Roman" w:cs="Times New Roman"/>
          <w:sz w:val="24"/>
          <w:szCs w:val="24"/>
        </w:rPr>
        <w:t>e themselves, the peer mentor saw</w:t>
      </w:r>
      <w:r>
        <w:rPr>
          <w:rFonts w:ascii="Times New Roman" w:hAnsi="Times New Roman" w:cs="Times New Roman"/>
          <w:sz w:val="24"/>
          <w:szCs w:val="24"/>
        </w:rPr>
        <w:t xml:space="preserve"> growth within the own organization skills. The mode for this factor was </w:t>
      </w:r>
      <w:r w:rsidR="002F3A9E">
        <w:rPr>
          <w:rFonts w:ascii="Times New Roman" w:hAnsi="Times New Roman" w:cs="Times New Roman"/>
          <w:sz w:val="24"/>
          <w:szCs w:val="24"/>
        </w:rPr>
        <w:t>9</w:t>
      </w:r>
      <w:r>
        <w:rPr>
          <w:rFonts w:ascii="Times New Roman" w:hAnsi="Times New Roman" w:cs="Times New Roman"/>
          <w:sz w:val="24"/>
          <w:szCs w:val="24"/>
        </w:rPr>
        <w:t>,</w:t>
      </w:r>
      <w:r w:rsidR="00C043D6">
        <w:rPr>
          <w:rFonts w:ascii="Times New Roman" w:hAnsi="Times New Roman" w:cs="Times New Roman"/>
          <w:sz w:val="24"/>
          <w:szCs w:val="24"/>
        </w:rPr>
        <w:t xml:space="preserve"> and</w:t>
      </w:r>
      <w:r>
        <w:rPr>
          <w:rFonts w:ascii="Times New Roman" w:hAnsi="Times New Roman" w:cs="Times New Roman"/>
          <w:sz w:val="24"/>
          <w:szCs w:val="24"/>
        </w:rPr>
        <w:t xml:space="preserve"> 18 participants responded </w:t>
      </w:r>
      <w:r w:rsidR="005F6A1E">
        <w:rPr>
          <w:rFonts w:ascii="Times New Roman" w:hAnsi="Times New Roman" w:cs="Times New Roman"/>
          <w:sz w:val="24"/>
          <w:szCs w:val="24"/>
        </w:rPr>
        <w:t xml:space="preserve">with one of these two options. </w:t>
      </w:r>
      <w:r>
        <w:rPr>
          <w:rFonts w:ascii="Times New Roman" w:hAnsi="Times New Roman" w:cs="Times New Roman"/>
          <w:sz w:val="24"/>
          <w:szCs w:val="24"/>
        </w:rPr>
        <w:t>Improve your time management skills (</w:t>
      </w:r>
      <w:r w:rsidR="009F739D" w:rsidRPr="009F739D">
        <w:rPr>
          <w:rFonts w:ascii="Times New Roman" w:hAnsi="Times New Roman" w:cs="Times New Roman"/>
          <w:i/>
          <w:sz w:val="24"/>
          <w:szCs w:val="24"/>
        </w:rPr>
        <w:t xml:space="preserve">m = </w:t>
      </w:r>
      <w:r w:rsidR="00C043D6">
        <w:rPr>
          <w:rFonts w:ascii="Times New Roman" w:hAnsi="Times New Roman" w:cs="Times New Roman"/>
          <w:sz w:val="24"/>
          <w:szCs w:val="24"/>
        </w:rPr>
        <w:t>6.40) was</w:t>
      </w:r>
      <w:r>
        <w:rPr>
          <w:rFonts w:ascii="Times New Roman" w:hAnsi="Times New Roman" w:cs="Times New Roman"/>
          <w:sz w:val="24"/>
          <w:szCs w:val="24"/>
        </w:rPr>
        <w:t xml:space="preserve"> the next </w:t>
      </w:r>
      <w:r w:rsidR="00AC78C5">
        <w:rPr>
          <w:rFonts w:ascii="Times New Roman" w:hAnsi="Times New Roman" w:cs="Times New Roman"/>
          <w:sz w:val="24"/>
          <w:szCs w:val="24"/>
        </w:rPr>
        <w:t xml:space="preserve">least influential factor. </w:t>
      </w:r>
      <w:r w:rsidR="00C043D6">
        <w:rPr>
          <w:rFonts w:ascii="Times New Roman" w:hAnsi="Times New Roman" w:cs="Times New Roman"/>
          <w:sz w:val="24"/>
          <w:szCs w:val="24"/>
        </w:rPr>
        <w:t xml:space="preserve">This factor aligned with </w:t>
      </w:r>
      <w:r w:rsidR="00AC78C5">
        <w:rPr>
          <w:rFonts w:ascii="Times New Roman" w:hAnsi="Times New Roman" w:cs="Times New Roman"/>
          <w:sz w:val="24"/>
          <w:szCs w:val="24"/>
        </w:rPr>
        <w:t>Holt and</w:t>
      </w:r>
      <w:r>
        <w:rPr>
          <w:rFonts w:ascii="Times New Roman" w:hAnsi="Times New Roman" w:cs="Times New Roman"/>
          <w:sz w:val="24"/>
          <w:szCs w:val="24"/>
        </w:rPr>
        <w:t xml:space="preserve"> Lopez (2014), </w:t>
      </w:r>
      <w:r w:rsidR="00C043D6">
        <w:rPr>
          <w:rFonts w:ascii="Times New Roman" w:hAnsi="Times New Roman" w:cs="Times New Roman"/>
          <w:sz w:val="24"/>
          <w:szCs w:val="24"/>
        </w:rPr>
        <w:t>who suggested</w:t>
      </w:r>
      <w:r>
        <w:rPr>
          <w:rFonts w:ascii="Times New Roman" w:hAnsi="Times New Roman" w:cs="Times New Roman"/>
          <w:sz w:val="24"/>
          <w:szCs w:val="24"/>
        </w:rPr>
        <w:t xml:space="preserve"> that peer mentors learn</w:t>
      </w:r>
      <w:r w:rsidR="00C043D6">
        <w:rPr>
          <w:rFonts w:ascii="Times New Roman" w:hAnsi="Times New Roman" w:cs="Times New Roman"/>
          <w:sz w:val="24"/>
          <w:szCs w:val="24"/>
        </w:rPr>
        <w:t>ed</w:t>
      </w:r>
      <w:r>
        <w:rPr>
          <w:rFonts w:ascii="Times New Roman" w:hAnsi="Times New Roman" w:cs="Times New Roman"/>
          <w:sz w:val="24"/>
          <w:szCs w:val="24"/>
        </w:rPr>
        <w:t xml:space="preserve"> valuable time management skills as they engage with their leader</w:t>
      </w:r>
      <w:r w:rsidR="00C043D6">
        <w:rPr>
          <w:rFonts w:ascii="Times New Roman" w:hAnsi="Times New Roman" w:cs="Times New Roman"/>
          <w:sz w:val="24"/>
          <w:szCs w:val="24"/>
        </w:rPr>
        <w:t>ship experience. This factor had</w:t>
      </w:r>
      <w:r>
        <w:rPr>
          <w:rFonts w:ascii="Times New Roman" w:hAnsi="Times New Roman" w:cs="Times New Roman"/>
          <w:sz w:val="24"/>
          <w:szCs w:val="24"/>
        </w:rPr>
        <w:t xml:space="preserve"> a mode of 8, this was the</w:t>
      </w:r>
      <w:r w:rsidR="001B13DD">
        <w:rPr>
          <w:rFonts w:ascii="Times New Roman" w:hAnsi="Times New Roman" w:cs="Times New Roman"/>
          <w:sz w:val="24"/>
          <w:szCs w:val="24"/>
        </w:rPr>
        <w:t xml:space="preserve"> response from 21 peer mentors. </w:t>
      </w:r>
      <w:r>
        <w:rPr>
          <w:rFonts w:ascii="Times New Roman" w:hAnsi="Times New Roman" w:cs="Times New Roman"/>
          <w:sz w:val="24"/>
          <w:szCs w:val="24"/>
        </w:rPr>
        <w:t>Improve your decision making skills (</w:t>
      </w:r>
      <w:r w:rsidR="009F739D" w:rsidRPr="009F739D">
        <w:rPr>
          <w:rFonts w:ascii="Times New Roman" w:hAnsi="Times New Roman" w:cs="Times New Roman"/>
          <w:i/>
          <w:sz w:val="24"/>
          <w:szCs w:val="24"/>
        </w:rPr>
        <w:t xml:space="preserve">m = </w:t>
      </w:r>
      <w:r w:rsidR="00C043D6">
        <w:rPr>
          <w:rFonts w:ascii="Times New Roman" w:hAnsi="Times New Roman" w:cs="Times New Roman"/>
          <w:sz w:val="24"/>
          <w:szCs w:val="24"/>
        </w:rPr>
        <w:t>6.36) wa</w:t>
      </w:r>
      <w:r>
        <w:rPr>
          <w:rFonts w:ascii="Times New Roman" w:hAnsi="Times New Roman" w:cs="Times New Roman"/>
          <w:sz w:val="24"/>
          <w:szCs w:val="24"/>
        </w:rPr>
        <w:t xml:space="preserve">s the third least influential factor. This factor </w:t>
      </w:r>
      <w:r w:rsidR="00C043D6">
        <w:rPr>
          <w:rFonts w:ascii="Times New Roman" w:hAnsi="Times New Roman" w:cs="Times New Roman"/>
          <w:sz w:val="24"/>
          <w:szCs w:val="24"/>
        </w:rPr>
        <w:t>aligned with the findings of</w:t>
      </w:r>
      <w:r>
        <w:rPr>
          <w:rFonts w:ascii="Times New Roman" w:hAnsi="Times New Roman" w:cs="Times New Roman"/>
          <w:sz w:val="24"/>
          <w:szCs w:val="24"/>
        </w:rPr>
        <w:t xml:space="preserve"> Badura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al</w:t>
      </w:r>
      <w:proofErr w:type="gramEnd"/>
      <w:r>
        <w:rPr>
          <w:rFonts w:ascii="Times New Roman" w:hAnsi="Times New Roman" w:cs="Times New Roman"/>
          <w:sz w:val="24"/>
          <w:szCs w:val="24"/>
        </w:rPr>
        <w:t xml:space="preserve"> (2003) w</w:t>
      </w:r>
      <w:r w:rsidR="00C043D6">
        <w:rPr>
          <w:rFonts w:ascii="Times New Roman" w:hAnsi="Times New Roman" w:cs="Times New Roman"/>
          <w:sz w:val="24"/>
          <w:szCs w:val="24"/>
        </w:rPr>
        <w:t>ho stated that peer mentors had</w:t>
      </w:r>
      <w:r>
        <w:rPr>
          <w:rFonts w:ascii="Times New Roman" w:hAnsi="Times New Roman" w:cs="Times New Roman"/>
          <w:sz w:val="24"/>
          <w:szCs w:val="24"/>
        </w:rPr>
        <w:t xml:space="preserve"> the ability to develop this skills as they engage</w:t>
      </w:r>
      <w:r w:rsidR="00C043D6">
        <w:rPr>
          <w:rFonts w:ascii="Times New Roman" w:hAnsi="Times New Roman" w:cs="Times New Roman"/>
          <w:sz w:val="24"/>
          <w:szCs w:val="24"/>
        </w:rPr>
        <w:t>d</w:t>
      </w:r>
      <w:r>
        <w:rPr>
          <w:rFonts w:ascii="Times New Roman" w:hAnsi="Times New Roman" w:cs="Times New Roman"/>
          <w:sz w:val="24"/>
          <w:szCs w:val="24"/>
        </w:rPr>
        <w:t xml:space="preserve"> with their leadership role. The mode for this factor </w:t>
      </w:r>
      <w:r w:rsidR="00C043D6">
        <w:rPr>
          <w:rFonts w:ascii="Times New Roman" w:hAnsi="Times New Roman" w:cs="Times New Roman"/>
          <w:sz w:val="24"/>
          <w:szCs w:val="24"/>
        </w:rPr>
        <w:t>was 8.5</w:t>
      </w:r>
      <w:r>
        <w:rPr>
          <w:rFonts w:ascii="Times New Roman" w:hAnsi="Times New Roman" w:cs="Times New Roman"/>
          <w:sz w:val="24"/>
          <w:szCs w:val="24"/>
        </w:rPr>
        <w:t xml:space="preserve">; </w:t>
      </w:r>
      <w:r w:rsidR="00C043D6">
        <w:rPr>
          <w:rFonts w:ascii="Times New Roman" w:hAnsi="Times New Roman" w:cs="Times New Roman"/>
          <w:sz w:val="24"/>
          <w:szCs w:val="24"/>
        </w:rPr>
        <w:t>with</w:t>
      </w:r>
      <w:r>
        <w:rPr>
          <w:rFonts w:ascii="Times New Roman" w:hAnsi="Times New Roman" w:cs="Times New Roman"/>
          <w:sz w:val="24"/>
          <w:szCs w:val="24"/>
        </w:rPr>
        <w:t xml:space="preserve"> 1</w:t>
      </w:r>
      <w:r w:rsidR="001B13DD">
        <w:rPr>
          <w:rFonts w:ascii="Times New Roman" w:hAnsi="Times New Roman" w:cs="Times New Roman"/>
          <w:sz w:val="24"/>
          <w:szCs w:val="24"/>
        </w:rPr>
        <w:t xml:space="preserve">7 responses from participants. </w:t>
      </w:r>
      <w:r>
        <w:rPr>
          <w:rFonts w:ascii="Times New Roman" w:hAnsi="Times New Roman" w:cs="Times New Roman"/>
          <w:sz w:val="24"/>
          <w:szCs w:val="24"/>
        </w:rPr>
        <w:t>Improve your academic skills (</w:t>
      </w:r>
      <w:r w:rsidR="009F739D" w:rsidRPr="009F739D">
        <w:rPr>
          <w:rFonts w:ascii="Times New Roman" w:hAnsi="Times New Roman" w:cs="Times New Roman"/>
          <w:i/>
          <w:sz w:val="24"/>
          <w:szCs w:val="24"/>
        </w:rPr>
        <w:t xml:space="preserve">m = </w:t>
      </w:r>
      <w:r w:rsidR="00C043D6">
        <w:rPr>
          <w:rFonts w:ascii="Times New Roman" w:hAnsi="Times New Roman" w:cs="Times New Roman"/>
          <w:sz w:val="24"/>
          <w:szCs w:val="24"/>
        </w:rPr>
        <w:t xml:space="preserve">5.44) was </w:t>
      </w:r>
      <w:r>
        <w:rPr>
          <w:rFonts w:ascii="Times New Roman" w:hAnsi="Times New Roman" w:cs="Times New Roman"/>
          <w:sz w:val="24"/>
          <w:szCs w:val="24"/>
        </w:rPr>
        <w:t xml:space="preserve">the </w:t>
      </w:r>
      <w:r w:rsidR="00C043D6">
        <w:rPr>
          <w:rFonts w:ascii="Times New Roman" w:hAnsi="Times New Roman" w:cs="Times New Roman"/>
          <w:sz w:val="24"/>
          <w:szCs w:val="24"/>
        </w:rPr>
        <w:t xml:space="preserve">second </w:t>
      </w:r>
      <w:r>
        <w:rPr>
          <w:rFonts w:ascii="Times New Roman" w:hAnsi="Times New Roman" w:cs="Times New Roman"/>
          <w:sz w:val="24"/>
          <w:szCs w:val="24"/>
        </w:rPr>
        <w:t xml:space="preserve">least influential factor within this study. This factor </w:t>
      </w:r>
      <w:r w:rsidR="002961D1">
        <w:rPr>
          <w:rFonts w:ascii="Times New Roman" w:hAnsi="Times New Roman" w:cs="Times New Roman"/>
          <w:sz w:val="24"/>
          <w:szCs w:val="24"/>
        </w:rPr>
        <w:t>aligned</w:t>
      </w:r>
      <w:r w:rsidR="00C043D6">
        <w:rPr>
          <w:rFonts w:ascii="Times New Roman" w:hAnsi="Times New Roman" w:cs="Times New Roman"/>
          <w:sz w:val="24"/>
          <w:szCs w:val="24"/>
        </w:rPr>
        <w:t xml:space="preserve"> with the findings of</w:t>
      </w:r>
      <w:r>
        <w:rPr>
          <w:rFonts w:ascii="Times New Roman" w:hAnsi="Times New Roman" w:cs="Times New Roman"/>
          <w:sz w:val="24"/>
          <w:szCs w:val="24"/>
        </w:rPr>
        <w:t xml:space="preserve"> Bunting et al. (2012)</w:t>
      </w:r>
      <w:r w:rsidR="00C043D6">
        <w:rPr>
          <w:rFonts w:ascii="Times New Roman" w:hAnsi="Times New Roman" w:cs="Times New Roman"/>
          <w:sz w:val="24"/>
          <w:szCs w:val="24"/>
        </w:rPr>
        <w:t xml:space="preserve"> who noted that peer mentors could</w:t>
      </w:r>
      <w:r>
        <w:rPr>
          <w:rFonts w:ascii="Times New Roman" w:hAnsi="Times New Roman" w:cs="Times New Roman"/>
          <w:sz w:val="24"/>
          <w:szCs w:val="24"/>
        </w:rPr>
        <w:t xml:space="preserve"> become motivated by their peers and take a greater responsibility for their own academic learning. Additionally Holt (2012) and Washburn and Zevallos (20</w:t>
      </w:r>
      <w:r w:rsidR="00C043D6">
        <w:rPr>
          <w:rFonts w:ascii="Times New Roman" w:hAnsi="Times New Roman" w:cs="Times New Roman"/>
          <w:sz w:val="24"/>
          <w:szCs w:val="24"/>
        </w:rPr>
        <w:t>14b) state that peer mentors could</w:t>
      </w:r>
      <w:r>
        <w:rPr>
          <w:rFonts w:ascii="Times New Roman" w:hAnsi="Times New Roman" w:cs="Times New Roman"/>
          <w:sz w:val="24"/>
          <w:szCs w:val="24"/>
        </w:rPr>
        <w:t xml:space="preserve"> encounter growth within their own writing skills. The mo</w:t>
      </w:r>
      <w:r w:rsidR="00C043D6">
        <w:rPr>
          <w:rFonts w:ascii="Times New Roman" w:hAnsi="Times New Roman" w:cs="Times New Roman"/>
          <w:sz w:val="24"/>
          <w:szCs w:val="24"/>
        </w:rPr>
        <w:t>de for improve academic skills wa</w:t>
      </w:r>
      <w:r>
        <w:rPr>
          <w:rFonts w:ascii="Times New Roman" w:hAnsi="Times New Roman" w:cs="Times New Roman"/>
          <w:sz w:val="24"/>
          <w:szCs w:val="24"/>
        </w:rPr>
        <w:t xml:space="preserve">s 5, 18 participants </w:t>
      </w:r>
      <w:r w:rsidR="00C043D6">
        <w:rPr>
          <w:rFonts w:ascii="Times New Roman" w:hAnsi="Times New Roman" w:cs="Times New Roman"/>
          <w:sz w:val="24"/>
          <w:szCs w:val="24"/>
        </w:rPr>
        <w:t>indicated</w:t>
      </w:r>
      <w:r>
        <w:rPr>
          <w:rFonts w:ascii="Times New Roman" w:hAnsi="Times New Roman" w:cs="Times New Roman"/>
          <w:sz w:val="24"/>
          <w:szCs w:val="24"/>
        </w:rPr>
        <w:t xml:space="preserve"> that this factor was moderately influential to their dec</w:t>
      </w:r>
      <w:r w:rsidR="001B13DD">
        <w:rPr>
          <w:rFonts w:ascii="Times New Roman" w:hAnsi="Times New Roman" w:cs="Times New Roman"/>
          <w:sz w:val="24"/>
          <w:szCs w:val="24"/>
        </w:rPr>
        <w:t xml:space="preserve">ision to </w:t>
      </w:r>
      <w:r w:rsidR="001B13DD">
        <w:rPr>
          <w:rFonts w:ascii="Times New Roman" w:hAnsi="Times New Roman" w:cs="Times New Roman"/>
          <w:sz w:val="24"/>
          <w:szCs w:val="24"/>
        </w:rPr>
        <w:lastRenderedPageBreak/>
        <w:t xml:space="preserve">become a peer mentor. </w:t>
      </w:r>
      <w:r>
        <w:rPr>
          <w:rFonts w:ascii="Times New Roman" w:hAnsi="Times New Roman" w:cs="Times New Roman"/>
          <w:sz w:val="24"/>
          <w:szCs w:val="24"/>
        </w:rPr>
        <w:t>Gain an understanding of the career you’d like to pursue (</w:t>
      </w:r>
      <w:r w:rsidR="009F739D" w:rsidRPr="009F739D">
        <w:rPr>
          <w:rFonts w:ascii="Times New Roman" w:hAnsi="Times New Roman" w:cs="Times New Roman"/>
          <w:i/>
          <w:sz w:val="24"/>
          <w:szCs w:val="24"/>
        </w:rPr>
        <w:t xml:space="preserve">m = </w:t>
      </w:r>
      <w:r w:rsidR="00C043D6">
        <w:rPr>
          <w:rFonts w:ascii="Times New Roman" w:hAnsi="Times New Roman" w:cs="Times New Roman"/>
          <w:sz w:val="24"/>
          <w:szCs w:val="24"/>
        </w:rPr>
        <w:t>5.40) was</w:t>
      </w:r>
      <w:r>
        <w:rPr>
          <w:rFonts w:ascii="Times New Roman" w:hAnsi="Times New Roman" w:cs="Times New Roman"/>
          <w:sz w:val="24"/>
          <w:szCs w:val="24"/>
        </w:rPr>
        <w:t xml:space="preserve"> the least influential factor for college students choosing to become peer mentors. This </w:t>
      </w:r>
      <w:r w:rsidR="00C043D6">
        <w:rPr>
          <w:rFonts w:ascii="Times New Roman" w:hAnsi="Times New Roman" w:cs="Times New Roman"/>
          <w:sz w:val="24"/>
          <w:szCs w:val="24"/>
        </w:rPr>
        <w:t xml:space="preserve">factor </w:t>
      </w:r>
      <w:r w:rsidR="002961D1">
        <w:rPr>
          <w:rFonts w:ascii="Times New Roman" w:hAnsi="Times New Roman" w:cs="Times New Roman"/>
          <w:sz w:val="24"/>
          <w:szCs w:val="24"/>
        </w:rPr>
        <w:t>aligned with the findings of</w:t>
      </w:r>
      <w:r w:rsidR="00C043D6">
        <w:rPr>
          <w:rFonts w:ascii="Times New Roman" w:hAnsi="Times New Roman" w:cs="Times New Roman"/>
          <w:sz w:val="24"/>
          <w:szCs w:val="24"/>
        </w:rPr>
        <w:t xml:space="preserve"> Harmon (2006) who noted</w:t>
      </w:r>
      <w:r>
        <w:rPr>
          <w:rFonts w:ascii="Times New Roman" w:hAnsi="Times New Roman" w:cs="Times New Roman"/>
          <w:sz w:val="24"/>
          <w:szCs w:val="24"/>
        </w:rPr>
        <w:t xml:space="preserve"> that</w:t>
      </w:r>
      <w:r w:rsidR="00C043D6">
        <w:rPr>
          <w:rFonts w:ascii="Times New Roman" w:hAnsi="Times New Roman" w:cs="Times New Roman"/>
          <w:sz w:val="24"/>
          <w:szCs w:val="24"/>
        </w:rPr>
        <w:t xml:space="preserve"> peer mentoring experiences could </w:t>
      </w:r>
      <w:r>
        <w:rPr>
          <w:rFonts w:ascii="Times New Roman" w:hAnsi="Times New Roman" w:cs="Times New Roman"/>
          <w:sz w:val="24"/>
          <w:szCs w:val="24"/>
        </w:rPr>
        <w:t xml:space="preserve">be a catalyst for helping students discover what career they would like to pursue. The mode for this factor was 1, </w:t>
      </w:r>
      <w:r w:rsidR="00C043D6">
        <w:rPr>
          <w:rFonts w:ascii="Times New Roman" w:hAnsi="Times New Roman" w:cs="Times New Roman"/>
          <w:sz w:val="24"/>
          <w:szCs w:val="24"/>
        </w:rPr>
        <w:t>18 peer mentors indicated</w:t>
      </w:r>
      <w:r>
        <w:rPr>
          <w:rFonts w:ascii="Times New Roman" w:hAnsi="Times New Roman" w:cs="Times New Roman"/>
          <w:sz w:val="24"/>
          <w:szCs w:val="24"/>
        </w:rPr>
        <w:t xml:space="preserve"> that </w:t>
      </w:r>
      <w:r w:rsidR="002961D1">
        <w:rPr>
          <w:rFonts w:ascii="Times New Roman" w:hAnsi="Times New Roman" w:cs="Times New Roman"/>
          <w:sz w:val="24"/>
          <w:szCs w:val="24"/>
        </w:rPr>
        <w:t xml:space="preserve">the factor </w:t>
      </w:r>
      <w:r>
        <w:rPr>
          <w:rFonts w:ascii="Times New Roman" w:hAnsi="Times New Roman" w:cs="Times New Roman"/>
          <w:sz w:val="24"/>
          <w:szCs w:val="24"/>
        </w:rPr>
        <w:t xml:space="preserve">gain an understanding of potential career path had no influence on their decision to become a peer mentor. </w:t>
      </w:r>
      <w:r w:rsidR="003550C7">
        <w:rPr>
          <w:rFonts w:ascii="Times New Roman" w:hAnsi="Times New Roman" w:cs="Times New Roman"/>
          <w:sz w:val="24"/>
          <w:szCs w:val="24"/>
        </w:rPr>
        <w:t>These factors did yield moderate le</w:t>
      </w:r>
      <w:r w:rsidR="00C043D6">
        <w:rPr>
          <w:rFonts w:ascii="Times New Roman" w:hAnsi="Times New Roman" w:cs="Times New Roman"/>
          <w:sz w:val="24"/>
          <w:szCs w:val="24"/>
        </w:rPr>
        <w:t>vels of influence, however, the moderate to high</w:t>
      </w:r>
      <w:r w:rsidR="003550C7">
        <w:rPr>
          <w:rFonts w:ascii="Times New Roman" w:hAnsi="Times New Roman" w:cs="Times New Roman"/>
          <w:sz w:val="24"/>
          <w:szCs w:val="24"/>
        </w:rPr>
        <w:t xml:space="preserve"> standard deviations indicate</w:t>
      </w:r>
      <w:r w:rsidR="00C043D6">
        <w:rPr>
          <w:rFonts w:ascii="Times New Roman" w:hAnsi="Times New Roman" w:cs="Times New Roman"/>
          <w:sz w:val="24"/>
          <w:szCs w:val="24"/>
        </w:rPr>
        <w:t>d</w:t>
      </w:r>
      <w:r w:rsidR="003550C7">
        <w:rPr>
          <w:rFonts w:ascii="Times New Roman" w:hAnsi="Times New Roman" w:cs="Times New Roman"/>
          <w:sz w:val="24"/>
          <w:szCs w:val="24"/>
        </w:rPr>
        <w:t xml:space="preserve"> variability amongst the results.</w:t>
      </w:r>
    </w:p>
    <w:p w:rsidR="007701D5" w:rsidRDefault="001B13DD"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701D5">
        <w:rPr>
          <w:rFonts w:ascii="Times New Roman" w:hAnsi="Times New Roman" w:cs="Times New Roman"/>
          <w:sz w:val="24"/>
          <w:szCs w:val="24"/>
        </w:rPr>
        <w:t xml:space="preserve">In addition, participants were given the opportunity to indicate factors which they believed to be influential, </w:t>
      </w:r>
      <w:r w:rsidR="001A1C7C">
        <w:rPr>
          <w:rFonts w:ascii="Times New Roman" w:hAnsi="Times New Roman" w:cs="Times New Roman"/>
          <w:sz w:val="24"/>
          <w:szCs w:val="24"/>
        </w:rPr>
        <w:t xml:space="preserve">but </w:t>
      </w:r>
      <w:r w:rsidR="007701D5">
        <w:rPr>
          <w:rFonts w:ascii="Times New Roman" w:hAnsi="Times New Roman" w:cs="Times New Roman"/>
          <w:sz w:val="24"/>
          <w:szCs w:val="24"/>
        </w:rPr>
        <w:t>were not present in the quantitative instrument. A few consistent themes emerged. Students indicated having a desire to give back to their university community as a whole. Additionally, students described a desire to give back to a mentoring program which they benefitted from as a mentee. In contrast, other students described the lack of mentorship they received, and sought to provide that for others. Studen</w:t>
      </w:r>
      <w:r w:rsidR="001A1C7C">
        <w:rPr>
          <w:rFonts w:ascii="Times New Roman" w:hAnsi="Times New Roman" w:cs="Times New Roman"/>
          <w:sz w:val="24"/>
          <w:szCs w:val="24"/>
        </w:rPr>
        <w:t xml:space="preserve">ts also believed that there was </w:t>
      </w:r>
      <w:r w:rsidR="007701D5">
        <w:rPr>
          <w:rFonts w:ascii="Times New Roman" w:hAnsi="Times New Roman" w:cs="Times New Roman"/>
          <w:sz w:val="24"/>
          <w:szCs w:val="24"/>
        </w:rPr>
        <w:t xml:space="preserve">an ability to grow holistically within their peer mentoring role. </w:t>
      </w:r>
    </w:p>
    <w:p w:rsidR="007701D5" w:rsidRDefault="007701D5" w:rsidP="000633A1">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What can higher education professionals do to improve their peer mentor recruiting and retention practices?</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 </w:t>
      </w:r>
      <w:r w:rsidR="00C16F13">
        <w:rPr>
          <w:rFonts w:ascii="Times New Roman" w:hAnsi="Times New Roman" w:cs="Times New Roman"/>
          <w:sz w:val="24"/>
          <w:szCs w:val="24"/>
        </w:rPr>
        <w:t>Within the study, differences emerged from the varying peer mentoring roles. Additionally, differences were found amongst racial/ethnic identity, gender identity, and the class level of peer mentors. Newton and Ender (2000) note</w:t>
      </w:r>
      <w:r w:rsidR="001A1C7C">
        <w:rPr>
          <w:rFonts w:ascii="Times New Roman" w:hAnsi="Times New Roman" w:cs="Times New Roman"/>
          <w:sz w:val="24"/>
          <w:szCs w:val="24"/>
        </w:rPr>
        <w:t>d</w:t>
      </w:r>
      <w:r w:rsidR="00C16F13">
        <w:rPr>
          <w:rFonts w:ascii="Times New Roman" w:hAnsi="Times New Roman" w:cs="Times New Roman"/>
          <w:sz w:val="24"/>
          <w:szCs w:val="24"/>
        </w:rPr>
        <w:t xml:space="preserve"> that peer mentoring roles on college campuses vary drastically based on their mission and structure. The following section uses Newton and Ender (2000) as a foundation, and suggests that these peer mentoring roles also vary in terms of the factors which influence students to take part in them. </w:t>
      </w:r>
      <w:r>
        <w:rPr>
          <w:rFonts w:ascii="Times New Roman" w:hAnsi="Times New Roman" w:cs="Times New Roman"/>
          <w:sz w:val="24"/>
          <w:szCs w:val="24"/>
        </w:rPr>
        <w:t xml:space="preserve"> </w:t>
      </w:r>
    </w:p>
    <w:p w:rsidR="007701D5" w:rsidRPr="0013417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134175">
        <w:rPr>
          <w:rFonts w:ascii="Times New Roman" w:hAnsi="Times New Roman" w:cs="Times New Roman"/>
          <w:sz w:val="24"/>
          <w:szCs w:val="24"/>
        </w:rPr>
        <w:t xml:space="preserve">The various peer mentoring roles were most influenced uniquely within this study. </w:t>
      </w:r>
      <w:r>
        <w:rPr>
          <w:rFonts w:ascii="Times New Roman" w:hAnsi="Times New Roman" w:cs="Times New Roman"/>
          <w:sz w:val="24"/>
          <w:szCs w:val="24"/>
        </w:rPr>
        <w:t>Helping fellow students was the most influential for: Center for Leadership &amp; Service Team Leader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9.46) Office of First-Year Studies FYS 101 Peer Mentor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8.56), Volunteer Bridge Peer Mentor (</w:t>
      </w:r>
      <w:r w:rsidR="009F739D" w:rsidRPr="009F739D">
        <w:rPr>
          <w:rFonts w:ascii="Times New Roman" w:hAnsi="Times New Roman" w:cs="Times New Roman"/>
          <w:i/>
          <w:sz w:val="24"/>
          <w:szCs w:val="24"/>
        </w:rPr>
        <w:t xml:space="preserve">m </w:t>
      </w:r>
      <w:proofErr w:type="gramStart"/>
      <w:r w:rsidR="009F739D" w:rsidRPr="009F739D">
        <w:rPr>
          <w:rFonts w:ascii="Times New Roman" w:hAnsi="Times New Roman" w:cs="Times New Roman"/>
          <w:i/>
          <w:sz w:val="24"/>
          <w:szCs w:val="24"/>
        </w:rPr>
        <w:t xml:space="preserve">= </w:t>
      </w:r>
      <w:r>
        <w:rPr>
          <w:rFonts w:ascii="Times New Roman" w:hAnsi="Times New Roman" w:cs="Times New Roman"/>
          <w:sz w:val="24"/>
          <w:szCs w:val="24"/>
        </w:rPr>
        <w:t xml:space="preserve"> 8.57</w:t>
      </w:r>
      <w:proofErr w:type="gramEnd"/>
      <w:r>
        <w:rPr>
          <w:rFonts w:ascii="Times New Roman" w:hAnsi="Times New Roman" w:cs="Times New Roman"/>
          <w:sz w:val="24"/>
          <w:szCs w:val="24"/>
        </w:rPr>
        <w:t>), Office of Multicultural Student Life Multicultural Mentor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8.89), Undergraduate Admissions Vol Mentor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8.75), and University Housing Residential Halls Council Executive Member (</w:t>
      </w:r>
      <w:r w:rsidR="009F739D" w:rsidRPr="009F739D">
        <w:rPr>
          <w:rFonts w:ascii="Times New Roman" w:hAnsi="Times New Roman" w:cs="Times New Roman"/>
          <w:i/>
          <w:sz w:val="24"/>
          <w:szCs w:val="24"/>
        </w:rPr>
        <w:t xml:space="preserve">m = </w:t>
      </w:r>
      <w:r w:rsidR="007155C1">
        <w:rPr>
          <w:rFonts w:ascii="Times New Roman" w:hAnsi="Times New Roman" w:cs="Times New Roman"/>
          <w:sz w:val="24"/>
          <w:szCs w:val="24"/>
        </w:rPr>
        <w:t xml:space="preserve">10.00). </w:t>
      </w:r>
      <w:r>
        <w:rPr>
          <w:rFonts w:ascii="Times New Roman" w:hAnsi="Times New Roman" w:cs="Times New Roman"/>
          <w:sz w:val="24"/>
          <w:szCs w:val="24"/>
        </w:rPr>
        <w:t>Gain leadership skills was the most influential factor for: Center for Health, Education, and Wellness Vols 2 Vols Peer Mentor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8.91), Center for Career Development Peer Career Counselor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7.50), and University Housing Residential Halls Council Executive Member (</w:t>
      </w:r>
      <w:r w:rsidR="009F739D" w:rsidRPr="009F739D">
        <w:rPr>
          <w:rFonts w:ascii="Times New Roman" w:hAnsi="Times New Roman" w:cs="Times New Roman"/>
          <w:i/>
          <w:sz w:val="24"/>
          <w:szCs w:val="24"/>
        </w:rPr>
        <w:t xml:space="preserve">m = </w:t>
      </w:r>
      <w:r w:rsidR="007155C1">
        <w:rPr>
          <w:rFonts w:ascii="Times New Roman" w:hAnsi="Times New Roman" w:cs="Times New Roman"/>
          <w:sz w:val="24"/>
          <w:szCs w:val="24"/>
        </w:rPr>
        <w:t>10.00).</w:t>
      </w:r>
      <w:r w:rsidR="001A1C7C">
        <w:rPr>
          <w:rFonts w:ascii="Times New Roman" w:hAnsi="Times New Roman" w:cs="Times New Roman"/>
          <w:sz w:val="24"/>
          <w:szCs w:val="24"/>
        </w:rPr>
        <w:t xml:space="preserve"> </w:t>
      </w:r>
      <w:r>
        <w:rPr>
          <w:rFonts w:ascii="Times New Roman" w:hAnsi="Times New Roman" w:cs="Times New Roman"/>
          <w:sz w:val="24"/>
          <w:szCs w:val="24"/>
        </w:rPr>
        <w:t>Enhance your communication skills was the most influential factor for: University Housing Living and Learning Community Mentor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8.00) and University Housing Resident Assistant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8.62).</w:t>
      </w:r>
      <w:r w:rsidR="00134F1F">
        <w:rPr>
          <w:rFonts w:ascii="Times New Roman" w:hAnsi="Times New Roman" w:cs="Times New Roman"/>
          <w:sz w:val="24"/>
          <w:szCs w:val="24"/>
        </w:rPr>
        <w:t xml:space="preserve"> </w:t>
      </w:r>
      <w:r>
        <w:rPr>
          <w:rFonts w:ascii="Times New Roman" w:hAnsi="Times New Roman" w:cs="Times New Roman"/>
          <w:sz w:val="24"/>
          <w:szCs w:val="24"/>
        </w:rPr>
        <w:t>Opportunity to work with a diverse group of individuals was the most influential factor for: Office of Orientation &amp; Transition Orientation Leader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9.25). Improve your decision making skills was least influential factor for: Center for Career Development Peer Career Counselors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4.50).</w:t>
      </w:r>
      <w:r w:rsidR="00134175">
        <w:rPr>
          <w:rFonts w:ascii="Times New Roman" w:hAnsi="Times New Roman" w:cs="Times New Roman"/>
          <w:sz w:val="24"/>
          <w:szCs w:val="24"/>
        </w:rPr>
        <w:t xml:space="preserve"> </w:t>
      </w:r>
      <w:r>
        <w:rPr>
          <w:rFonts w:ascii="Times New Roman" w:hAnsi="Times New Roman" w:cs="Times New Roman"/>
          <w:sz w:val="24"/>
          <w:szCs w:val="24"/>
        </w:rPr>
        <w:t>Improve academic skills was the least influential factor for: Office of Orientation &amp; Transition Leader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5.75), Office of Multicultural Student Life Multicultural Mentor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4.22), and Center for Health, Education, and Wellness Vols 2 Vols Peer Mentor (</w:t>
      </w:r>
      <w:r w:rsidR="009F739D" w:rsidRPr="009F739D">
        <w:rPr>
          <w:rFonts w:ascii="Times New Roman" w:hAnsi="Times New Roman" w:cs="Times New Roman"/>
          <w:i/>
          <w:sz w:val="24"/>
          <w:szCs w:val="24"/>
        </w:rPr>
        <w:t xml:space="preserve">m = </w:t>
      </w:r>
      <w:r w:rsidR="007155C1">
        <w:rPr>
          <w:rFonts w:ascii="Times New Roman" w:hAnsi="Times New Roman" w:cs="Times New Roman"/>
          <w:sz w:val="24"/>
          <w:szCs w:val="24"/>
        </w:rPr>
        <w:t xml:space="preserve">5.36). </w:t>
      </w:r>
      <w:r>
        <w:rPr>
          <w:rFonts w:ascii="Times New Roman" w:hAnsi="Times New Roman" w:cs="Times New Roman"/>
          <w:sz w:val="24"/>
          <w:szCs w:val="24"/>
        </w:rPr>
        <w:t>Gain an understanding of the career you’d like to pursue is the least influential factor for: Center for Leadership &amp; Service Team Leader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5.15), Office of First-Year Studies FYS 101 Peer Mentors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4.78), Volunteer Bridge Peer Mentor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6.14), Undergraduate Admissions Vol Mentor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4.05), University Housing Living and Learning Community Mentor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3.00) and University Housing Resident Assistant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5.23).</w:t>
      </w:r>
    </w:p>
    <w:p w:rsidR="007701D5" w:rsidRDefault="0013417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Mean levels of influence also varied, depending on the racial/ethnic identity of the peer mentor. </w:t>
      </w:r>
      <w:r w:rsidR="007701D5">
        <w:rPr>
          <w:rFonts w:ascii="Times New Roman" w:hAnsi="Times New Roman" w:cs="Times New Roman"/>
          <w:sz w:val="24"/>
          <w:szCs w:val="24"/>
        </w:rPr>
        <w:t>Enhance your communication skills (</w:t>
      </w:r>
      <w:r w:rsidR="009F739D" w:rsidRPr="009F739D">
        <w:rPr>
          <w:rFonts w:ascii="Times New Roman" w:hAnsi="Times New Roman" w:cs="Times New Roman"/>
          <w:i/>
          <w:sz w:val="24"/>
          <w:szCs w:val="24"/>
        </w:rPr>
        <w:t xml:space="preserve">m = </w:t>
      </w:r>
      <w:r w:rsidR="007701D5">
        <w:rPr>
          <w:rFonts w:ascii="Times New Roman" w:hAnsi="Times New Roman" w:cs="Times New Roman"/>
          <w:sz w:val="24"/>
          <w:szCs w:val="24"/>
        </w:rPr>
        <w:t>9.75), gain a greater understanding and awareness of issues of diversity (</w:t>
      </w:r>
      <w:r w:rsidR="009F739D" w:rsidRPr="009F739D">
        <w:rPr>
          <w:rFonts w:ascii="Times New Roman" w:hAnsi="Times New Roman" w:cs="Times New Roman"/>
          <w:i/>
          <w:sz w:val="24"/>
          <w:szCs w:val="24"/>
        </w:rPr>
        <w:t xml:space="preserve">m = </w:t>
      </w:r>
      <w:r w:rsidR="007701D5">
        <w:rPr>
          <w:rFonts w:ascii="Times New Roman" w:hAnsi="Times New Roman" w:cs="Times New Roman"/>
          <w:sz w:val="24"/>
          <w:szCs w:val="24"/>
        </w:rPr>
        <w:t>9.75), and opportunity to work with a group of diverse individuals (</w:t>
      </w:r>
      <w:r w:rsidR="009F739D" w:rsidRPr="009F739D">
        <w:rPr>
          <w:rFonts w:ascii="Times New Roman" w:hAnsi="Times New Roman" w:cs="Times New Roman"/>
          <w:i/>
          <w:sz w:val="24"/>
          <w:szCs w:val="24"/>
        </w:rPr>
        <w:t xml:space="preserve">m = </w:t>
      </w:r>
      <w:r w:rsidR="007701D5">
        <w:rPr>
          <w:rFonts w:ascii="Times New Roman" w:hAnsi="Times New Roman" w:cs="Times New Roman"/>
          <w:sz w:val="24"/>
          <w:szCs w:val="24"/>
        </w:rPr>
        <w:t xml:space="preserve">9.75) were the most influential factors for </w:t>
      </w:r>
      <w:r w:rsidR="00134F1F">
        <w:rPr>
          <w:rFonts w:ascii="Times New Roman" w:hAnsi="Times New Roman" w:cs="Times New Roman"/>
          <w:sz w:val="24"/>
          <w:szCs w:val="24"/>
        </w:rPr>
        <w:t>students who identified</w:t>
      </w:r>
      <w:r w:rsidR="007155C1">
        <w:rPr>
          <w:rFonts w:ascii="Times New Roman" w:hAnsi="Times New Roman" w:cs="Times New Roman"/>
          <w:sz w:val="24"/>
          <w:szCs w:val="24"/>
        </w:rPr>
        <w:t xml:space="preserve"> as Asian.</w:t>
      </w:r>
      <w:r w:rsidR="005F6A1E">
        <w:rPr>
          <w:rFonts w:ascii="Times New Roman" w:hAnsi="Times New Roman" w:cs="Times New Roman"/>
          <w:sz w:val="24"/>
          <w:szCs w:val="24"/>
        </w:rPr>
        <w:t xml:space="preserve"> </w:t>
      </w:r>
      <w:r w:rsidR="007701D5">
        <w:rPr>
          <w:rFonts w:ascii="Times New Roman" w:hAnsi="Times New Roman" w:cs="Times New Roman"/>
          <w:sz w:val="24"/>
          <w:szCs w:val="24"/>
        </w:rPr>
        <w:t xml:space="preserve">Helping fellow students was the most influential </w:t>
      </w:r>
      <w:r w:rsidR="00134F1F">
        <w:rPr>
          <w:rFonts w:ascii="Times New Roman" w:hAnsi="Times New Roman" w:cs="Times New Roman"/>
          <w:sz w:val="24"/>
          <w:szCs w:val="24"/>
        </w:rPr>
        <w:t>factor for students who identified</w:t>
      </w:r>
      <w:r w:rsidR="007701D5">
        <w:rPr>
          <w:rFonts w:ascii="Times New Roman" w:hAnsi="Times New Roman" w:cs="Times New Roman"/>
          <w:sz w:val="24"/>
          <w:szCs w:val="24"/>
        </w:rPr>
        <w:t xml:space="preserve"> as: Black or African American (</w:t>
      </w:r>
      <w:r w:rsidR="009F739D" w:rsidRPr="009F739D">
        <w:rPr>
          <w:rFonts w:ascii="Times New Roman" w:hAnsi="Times New Roman" w:cs="Times New Roman"/>
          <w:i/>
          <w:sz w:val="24"/>
          <w:szCs w:val="24"/>
        </w:rPr>
        <w:t xml:space="preserve">m = </w:t>
      </w:r>
      <w:r w:rsidR="007701D5">
        <w:rPr>
          <w:rFonts w:ascii="Times New Roman" w:hAnsi="Times New Roman" w:cs="Times New Roman"/>
          <w:sz w:val="24"/>
          <w:szCs w:val="24"/>
        </w:rPr>
        <w:t>8.71), Hispanic or Latino/a (</w:t>
      </w:r>
      <w:r w:rsidR="009F739D" w:rsidRPr="009F739D">
        <w:rPr>
          <w:rFonts w:ascii="Times New Roman" w:hAnsi="Times New Roman" w:cs="Times New Roman"/>
          <w:i/>
          <w:sz w:val="24"/>
          <w:szCs w:val="24"/>
        </w:rPr>
        <w:t xml:space="preserve">m = </w:t>
      </w:r>
      <w:r w:rsidR="007701D5">
        <w:rPr>
          <w:rFonts w:ascii="Times New Roman" w:hAnsi="Times New Roman" w:cs="Times New Roman"/>
          <w:sz w:val="24"/>
          <w:szCs w:val="24"/>
        </w:rPr>
        <w:t>8.33), and White (</w:t>
      </w:r>
      <w:r w:rsidR="009F739D" w:rsidRPr="009F739D">
        <w:rPr>
          <w:rFonts w:ascii="Times New Roman" w:hAnsi="Times New Roman" w:cs="Times New Roman"/>
          <w:i/>
          <w:sz w:val="24"/>
          <w:szCs w:val="24"/>
        </w:rPr>
        <w:t xml:space="preserve">m = </w:t>
      </w:r>
      <w:r w:rsidR="007701D5">
        <w:rPr>
          <w:rFonts w:ascii="Times New Roman" w:hAnsi="Times New Roman" w:cs="Times New Roman"/>
          <w:sz w:val="24"/>
          <w:szCs w:val="24"/>
        </w:rPr>
        <w:t xml:space="preserve">8.73). Improve your academic skills was the least influential </w:t>
      </w:r>
      <w:r w:rsidR="00134F1F">
        <w:rPr>
          <w:rFonts w:ascii="Times New Roman" w:hAnsi="Times New Roman" w:cs="Times New Roman"/>
          <w:sz w:val="24"/>
          <w:szCs w:val="24"/>
        </w:rPr>
        <w:t>factor for students who identified</w:t>
      </w:r>
      <w:r w:rsidR="007701D5">
        <w:rPr>
          <w:rFonts w:ascii="Times New Roman" w:hAnsi="Times New Roman" w:cs="Times New Roman"/>
          <w:sz w:val="24"/>
          <w:szCs w:val="24"/>
        </w:rPr>
        <w:t xml:space="preserve"> as: African American or Black (</w:t>
      </w:r>
      <w:r w:rsidR="009F739D" w:rsidRPr="009F739D">
        <w:rPr>
          <w:rFonts w:ascii="Times New Roman" w:hAnsi="Times New Roman" w:cs="Times New Roman"/>
          <w:i/>
          <w:sz w:val="24"/>
          <w:szCs w:val="24"/>
        </w:rPr>
        <w:t xml:space="preserve">m = </w:t>
      </w:r>
      <w:r w:rsidR="007701D5">
        <w:rPr>
          <w:rFonts w:ascii="Times New Roman" w:hAnsi="Times New Roman" w:cs="Times New Roman"/>
          <w:sz w:val="24"/>
          <w:szCs w:val="24"/>
        </w:rPr>
        <w:t>4.96) and Hispanic or Latino/a (</w:t>
      </w:r>
      <w:r w:rsidR="009F739D" w:rsidRPr="009F739D">
        <w:rPr>
          <w:rFonts w:ascii="Times New Roman" w:hAnsi="Times New Roman" w:cs="Times New Roman"/>
          <w:i/>
          <w:sz w:val="24"/>
          <w:szCs w:val="24"/>
        </w:rPr>
        <w:t xml:space="preserve">m = </w:t>
      </w:r>
      <w:r w:rsidR="007155C1">
        <w:rPr>
          <w:rFonts w:ascii="Times New Roman" w:hAnsi="Times New Roman" w:cs="Times New Roman"/>
          <w:sz w:val="24"/>
          <w:szCs w:val="24"/>
        </w:rPr>
        <w:t xml:space="preserve">4.00). </w:t>
      </w:r>
      <w:r w:rsidR="007701D5">
        <w:rPr>
          <w:rFonts w:ascii="Times New Roman" w:hAnsi="Times New Roman" w:cs="Times New Roman"/>
          <w:sz w:val="24"/>
          <w:szCs w:val="24"/>
        </w:rPr>
        <w:t xml:space="preserve">Gain an understanding of the career you’d like to pursue was the least influential </w:t>
      </w:r>
      <w:r w:rsidR="00134F1F">
        <w:rPr>
          <w:rFonts w:ascii="Times New Roman" w:hAnsi="Times New Roman" w:cs="Times New Roman"/>
          <w:sz w:val="24"/>
          <w:szCs w:val="24"/>
        </w:rPr>
        <w:t>factor for students who identified</w:t>
      </w:r>
      <w:r w:rsidR="007701D5">
        <w:rPr>
          <w:rFonts w:ascii="Times New Roman" w:hAnsi="Times New Roman" w:cs="Times New Roman"/>
          <w:sz w:val="24"/>
          <w:szCs w:val="24"/>
        </w:rPr>
        <w:t xml:space="preserve"> as: Asian (</w:t>
      </w:r>
      <w:r w:rsidR="009F739D" w:rsidRPr="009F739D">
        <w:rPr>
          <w:rFonts w:ascii="Times New Roman" w:hAnsi="Times New Roman" w:cs="Times New Roman"/>
          <w:i/>
          <w:sz w:val="24"/>
          <w:szCs w:val="24"/>
        </w:rPr>
        <w:t xml:space="preserve">m = </w:t>
      </w:r>
      <w:r w:rsidR="007701D5">
        <w:rPr>
          <w:rFonts w:ascii="Times New Roman" w:hAnsi="Times New Roman" w:cs="Times New Roman"/>
          <w:sz w:val="24"/>
          <w:szCs w:val="24"/>
        </w:rPr>
        <w:t>6.25) and White (</w:t>
      </w:r>
      <w:r w:rsidR="009F739D" w:rsidRPr="009F739D">
        <w:rPr>
          <w:rFonts w:ascii="Times New Roman" w:hAnsi="Times New Roman" w:cs="Times New Roman"/>
          <w:i/>
          <w:sz w:val="24"/>
          <w:szCs w:val="24"/>
        </w:rPr>
        <w:t xml:space="preserve">m = </w:t>
      </w:r>
      <w:r w:rsidR="007701D5">
        <w:rPr>
          <w:rFonts w:ascii="Times New Roman" w:hAnsi="Times New Roman" w:cs="Times New Roman"/>
          <w:sz w:val="24"/>
          <w:szCs w:val="24"/>
        </w:rPr>
        <w:t xml:space="preserve">5.23). </w:t>
      </w:r>
    </w:p>
    <w:p w:rsidR="004821EE" w:rsidRDefault="00134175" w:rsidP="000633A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Level of influence varied, as well, when considering the gender identity and class level of peer mentors. </w:t>
      </w:r>
      <w:r w:rsidR="007701D5">
        <w:rPr>
          <w:rFonts w:ascii="Times New Roman" w:hAnsi="Times New Roman" w:cs="Times New Roman"/>
          <w:sz w:val="24"/>
          <w:szCs w:val="24"/>
        </w:rPr>
        <w:t>Helping fellow students was the most influential factor fo</w:t>
      </w:r>
      <w:r w:rsidR="00134F1F">
        <w:rPr>
          <w:rFonts w:ascii="Times New Roman" w:hAnsi="Times New Roman" w:cs="Times New Roman"/>
          <w:sz w:val="24"/>
          <w:szCs w:val="24"/>
        </w:rPr>
        <w:t>r students who identified as f</w:t>
      </w:r>
      <w:r w:rsidR="007155C1">
        <w:rPr>
          <w:rFonts w:ascii="Times New Roman" w:hAnsi="Times New Roman" w:cs="Times New Roman"/>
          <w:sz w:val="24"/>
          <w:szCs w:val="24"/>
        </w:rPr>
        <w:t>emal</w:t>
      </w:r>
      <w:r w:rsidR="007701D5">
        <w:rPr>
          <w:rFonts w:ascii="Times New Roman" w:hAnsi="Times New Roman" w:cs="Times New Roman"/>
          <w:sz w:val="24"/>
          <w:szCs w:val="24"/>
        </w:rPr>
        <w:t>e (</w:t>
      </w:r>
      <w:r w:rsidR="009F739D" w:rsidRPr="009F739D">
        <w:rPr>
          <w:rFonts w:ascii="Times New Roman" w:hAnsi="Times New Roman" w:cs="Times New Roman"/>
          <w:i/>
          <w:sz w:val="24"/>
          <w:szCs w:val="24"/>
        </w:rPr>
        <w:t xml:space="preserve">m = </w:t>
      </w:r>
      <w:r w:rsidR="00134F1F">
        <w:rPr>
          <w:rFonts w:ascii="Times New Roman" w:hAnsi="Times New Roman" w:cs="Times New Roman"/>
          <w:sz w:val="24"/>
          <w:szCs w:val="24"/>
        </w:rPr>
        <w:t>8.92) and m</w:t>
      </w:r>
      <w:r w:rsidR="007701D5">
        <w:rPr>
          <w:rFonts w:ascii="Times New Roman" w:hAnsi="Times New Roman" w:cs="Times New Roman"/>
          <w:sz w:val="24"/>
          <w:szCs w:val="24"/>
        </w:rPr>
        <w:t>ale (</w:t>
      </w:r>
      <w:r w:rsidR="009F739D" w:rsidRPr="009F739D">
        <w:rPr>
          <w:rFonts w:ascii="Times New Roman" w:hAnsi="Times New Roman" w:cs="Times New Roman"/>
          <w:i/>
          <w:sz w:val="24"/>
          <w:szCs w:val="24"/>
        </w:rPr>
        <w:t xml:space="preserve">m = </w:t>
      </w:r>
      <w:r w:rsidR="007155C1">
        <w:rPr>
          <w:rFonts w:ascii="Times New Roman" w:hAnsi="Times New Roman" w:cs="Times New Roman"/>
          <w:sz w:val="24"/>
          <w:szCs w:val="24"/>
        </w:rPr>
        <w:t>8.48).</w:t>
      </w:r>
      <w:r w:rsidR="00134F1F">
        <w:rPr>
          <w:rFonts w:ascii="Times New Roman" w:hAnsi="Times New Roman" w:cs="Times New Roman"/>
          <w:sz w:val="24"/>
          <w:szCs w:val="24"/>
        </w:rPr>
        <w:t xml:space="preserve"> </w:t>
      </w:r>
      <w:r w:rsidR="007701D5">
        <w:rPr>
          <w:rFonts w:ascii="Times New Roman" w:hAnsi="Times New Roman" w:cs="Times New Roman"/>
          <w:sz w:val="24"/>
          <w:szCs w:val="24"/>
        </w:rPr>
        <w:t>Gain leadership skills was the most influential factor for sophomore students (</w:t>
      </w:r>
      <w:r w:rsidR="009F739D" w:rsidRPr="009F739D">
        <w:rPr>
          <w:rFonts w:ascii="Times New Roman" w:hAnsi="Times New Roman" w:cs="Times New Roman"/>
          <w:i/>
          <w:sz w:val="24"/>
          <w:szCs w:val="24"/>
        </w:rPr>
        <w:t xml:space="preserve">m = </w:t>
      </w:r>
      <w:r w:rsidR="007155C1">
        <w:rPr>
          <w:rFonts w:ascii="Times New Roman" w:hAnsi="Times New Roman" w:cs="Times New Roman"/>
          <w:sz w:val="24"/>
          <w:szCs w:val="24"/>
        </w:rPr>
        <w:t>8.84).</w:t>
      </w:r>
      <w:r w:rsidR="00134F1F">
        <w:rPr>
          <w:rFonts w:ascii="Times New Roman" w:hAnsi="Times New Roman" w:cs="Times New Roman"/>
          <w:sz w:val="24"/>
          <w:szCs w:val="24"/>
        </w:rPr>
        <w:t xml:space="preserve"> </w:t>
      </w:r>
      <w:r w:rsidR="007701D5">
        <w:rPr>
          <w:rFonts w:ascii="Times New Roman" w:hAnsi="Times New Roman" w:cs="Times New Roman"/>
          <w:sz w:val="24"/>
          <w:szCs w:val="24"/>
        </w:rPr>
        <w:t>Helping fellow students was the most influential factor for junior students (</w:t>
      </w:r>
      <w:r w:rsidR="009F739D" w:rsidRPr="009F739D">
        <w:rPr>
          <w:rFonts w:ascii="Times New Roman" w:hAnsi="Times New Roman" w:cs="Times New Roman"/>
          <w:i/>
          <w:sz w:val="24"/>
          <w:szCs w:val="24"/>
        </w:rPr>
        <w:t xml:space="preserve">m = </w:t>
      </w:r>
      <w:r w:rsidR="007701D5">
        <w:rPr>
          <w:rFonts w:ascii="Times New Roman" w:hAnsi="Times New Roman" w:cs="Times New Roman"/>
          <w:sz w:val="24"/>
          <w:szCs w:val="24"/>
        </w:rPr>
        <w:t>8.75) and senior students (</w:t>
      </w:r>
      <w:r w:rsidR="009F739D" w:rsidRPr="009F739D">
        <w:rPr>
          <w:rFonts w:ascii="Times New Roman" w:hAnsi="Times New Roman" w:cs="Times New Roman"/>
          <w:i/>
          <w:sz w:val="24"/>
          <w:szCs w:val="24"/>
        </w:rPr>
        <w:t xml:space="preserve">m = </w:t>
      </w:r>
      <w:r>
        <w:rPr>
          <w:rFonts w:ascii="Times New Roman" w:hAnsi="Times New Roman" w:cs="Times New Roman"/>
          <w:sz w:val="24"/>
          <w:szCs w:val="24"/>
        </w:rPr>
        <w:t>8.78).</w:t>
      </w:r>
      <w:r w:rsidR="00C16F13">
        <w:rPr>
          <w:rFonts w:ascii="Times New Roman" w:hAnsi="Times New Roman" w:cs="Times New Roman"/>
          <w:sz w:val="24"/>
          <w:szCs w:val="24"/>
        </w:rPr>
        <w:t xml:space="preserve"> </w:t>
      </w:r>
    </w:p>
    <w:p w:rsidR="004821EE" w:rsidRPr="004821EE" w:rsidRDefault="004821EE" w:rsidP="000633A1">
      <w:pPr>
        <w:pStyle w:val="ListParagraph"/>
        <w:spacing w:line="480" w:lineRule="auto"/>
        <w:ind w:left="0"/>
        <w:rPr>
          <w:rFonts w:ascii="Times New Roman" w:hAnsi="Times New Roman" w:cs="Times New Roman"/>
          <w:b/>
          <w:sz w:val="24"/>
          <w:szCs w:val="24"/>
        </w:rPr>
      </w:pPr>
      <w:r w:rsidRPr="004821EE">
        <w:rPr>
          <w:rFonts w:ascii="Times New Roman" w:hAnsi="Times New Roman" w:cs="Times New Roman"/>
          <w:b/>
          <w:sz w:val="24"/>
          <w:szCs w:val="24"/>
        </w:rPr>
        <w:t>Summary Findings</w:t>
      </w:r>
    </w:p>
    <w:p w:rsidR="007701D5" w:rsidRDefault="007701D5" w:rsidP="000633A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Peer mentors </w:t>
      </w:r>
      <w:r w:rsidR="00C16F13">
        <w:rPr>
          <w:rFonts w:ascii="Times New Roman" w:hAnsi="Times New Roman" w:cs="Times New Roman"/>
          <w:sz w:val="24"/>
          <w:szCs w:val="24"/>
        </w:rPr>
        <w:t>perceived that the factors: helping fellow students, gain leadership skills, and enhance your communication skills were very influential to their decision to become a peer mentor.</w:t>
      </w:r>
    </w:p>
    <w:p w:rsidR="007701D5" w:rsidRPr="006213E0" w:rsidRDefault="007701D5" w:rsidP="000633A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Peer mentors </w:t>
      </w:r>
      <w:r w:rsidR="00C16F13">
        <w:rPr>
          <w:rFonts w:ascii="Times New Roman" w:hAnsi="Times New Roman" w:cs="Times New Roman"/>
          <w:sz w:val="24"/>
          <w:szCs w:val="24"/>
        </w:rPr>
        <w:t>perceived that the factors: gain an understanding of the career you’d like to pursue</w:t>
      </w:r>
      <w:r w:rsidR="00B82CA3">
        <w:rPr>
          <w:rFonts w:ascii="Times New Roman" w:hAnsi="Times New Roman" w:cs="Times New Roman"/>
          <w:sz w:val="24"/>
          <w:szCs w:val="24"/>
        </w:rPr>
        <w:t>,</w:t>
      </w:r>
      <w:r w:rsidR="00C16F13">
        <w:rPr>
          <w:rFonts w:ascii="Times New Roman" w:hAnsi="Times New Roman" w:cs="Times New Roman"/>
          <w:sz w:val="24"/>
          <w:szCs w:val="24"/>
        </w:rPr>
        <w:t xml:space="preserve"> improve your academic skills, and improve your decision making skills were moderately influential to their decision to become a peer mentor.</w:t>
      </w:r>
    </w:p>
    <w:p w:rsidR="007701D5" w:rsidRDefault="007701D5" w:rsidP="000633A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Peer mentors perceived that they were at least moderately influenced by all thirteen factors within this study. </w:t>
      </w:r>
    </w:p>
    <w:p w:rsidR="006213E0" w:rsidRDefault="006213E0" w:rsidP="000633A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racial/ethnic identity, gender identity, and class level of peer mentors affected the level of influence peer mentors perceived for some factors. </w:t>
      </w:r>
    </w:p>
    <w:p w:rsidR="007701D5" w:rsidRDefault="007701D5" w:rsidP="000633A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Peer mentors expected to give back to their campus community and provide mentorship to students, while also developing personally from their leadership experience. </w:t>
      </w:r>
    </w:p>
    <w:p w:rsidR="007701D5" w:rsidRDefault="000A6DB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Summary </w:t>
      </w:r>
      <w:r w:rsidR="007701D5">
        <w:rPr>
          <w:rFonts w:ascii="Times New Roman" w:hAnsi="Times New Roman" w:cs="Times New Roman"/>
          <w:b/>
          <w:sz w:val="24"/>
          <w:szCs w:val="24"/>
        </w:rPr>
        <w:t>Discussion</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results of this study indicate</w:t>
      </w:r>
      <w:r w:rsidR="000E792E">
        <w:rPr>
          <w:rFonts w:ascii="Times New Roman" w:hAnsi="Times New Roman" w:cs="Times New Roman"/>
          <w:sz w:val="24"/>
          <w:szCs w:val="24"/>
        </w:rPr>
        <w:t>d that</w:t>
      </w:r>
      <w:r>
        <w:rPr>
          <w:rFonts w:ascii="Times New Roman" w:hAnsi="Times New Roman" w:cs="Times New Roman"/>
          <w:sz w:val="24"/>
          <w:szCs w:val="24"/>
        </w:rPr>
        <w:t xml:space="preserve"> peer mentors </w:t>
      </w:r>
      <w:r w:rsidR="006213E0">
        <w:rPr>
          <w:rFonts w:ascii="Times New Roman" w:hAnsi="Times New Roman" w:cs="Times New Roman"/>
          <w:sz w:val="24"/>
          <w:szCs w:val="24"/>
        </w:rPr>
        <w:t>perceived all thirteen factors to be at least moderately influential on their decision to become a peer mentor.</w:t>
      </w:r>
      <w:r w:rsidR="000E792E">
        <w:rPr>
          <w:rFonts w:ascii="Times New Roman" w:hAnsi="Times New Roman" w:cs="Times New Roman"/>
          <w:sz w:val="24"/>
          <w:szCs w:val="24"/>
        </w:rPr>
        <w:t xml:space="preserve"> These findings were</w:t>
      </w:r>
      <w:r>
        <w:rPr>
          <w:rFonts w:ascii="Times New Roman" w:hAnsi="Times New Roman" w:cs="Times New Roman"/>
          <w:sz w:val="24"/>
          <w:szCs w:val="24"/>
        </w:rPr>
        <w:t xml:space="preserve"> consistent with the </w:t>
      </w:r>
      <w:r w:rsidR="000E792E">
        <w:rPr>
          <w:rFonts w:ascii="Times New Roman" w:hAnsi="Times New Roman" w:cs="Times New Roman"/>
          <w:sz w:val="24"/>
          <w:szCs w:val="24"/>
        </w:rPr>
        <w:t xml:space="preserve">existing </w:t>
      </w:r>
      <w:r>
        <w:rPr>
          <w:rFonts w:ascii="Times New Roman" w:hAnsi="Times New Roman" w:cs="Times New Roman"/>
          <w:sz w:val="24"/>
          <w:szCs w:val="24"/>
        </w:rPr>
        <w:t xml:space="preserve">literature (Badura et al., 2003, Bunting et al., Colvin &amp; Ashman, 2010, Harmon 2006, Holt, 2012, Holt &amp; Lopez, 2014, Kenedy et. al., 2012, Washburn and Zevallos, 2014b, and Wawrzynski &amp; Beverly, 2012). </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Previous literature did not account for the themes found within the open-ended section of the study. </w:t>
      </w:r>
      <w:r w:rsidR="000E792E">
        <w:rPr>
          <w:rFonts w:ascii="Times New Roman" w:hAnsi="Times New Roman" w:cs="Times New Roman"/>
          <w:sz w:val="24"/>
          <w:szCs w:val="24"/>
        </w:rPr>
        <w:t>The themes included</w:t>
      </w:r>
      <w:r>
        <w:rPr>
          <w:rFonts w:ascii="Times New Roman" w:hAnsi="Times New Roman" w:cs="Times New Roman"/>
          <w:sz w:val="24"/>
          <w:szCs w:val="24"/>
        </w:rPr>
        <w:t>: the opportunity to give back to the university community as a whole, the opportunity to give back to a program which the mentor directly benefitted from, and the opportunity to provide a more positive experienc</w:t>
      </w:r>
      <w:r w:rsidR="000E792E">
        <w:rPr>
          <w:rFonts w:ascii="Times New Roman" w:hAnsi="Times New Roman" w:cs="Times New Roman"/>
          <w:sz w:val="24"/>
          <w:szCs w:val="24"/>
        </w:rPr>
        <w:t>e to mentees than the mentor had</w:t>
      </w:r>
      <w:r>
        <w:rPr>
          <w:rFonts w:ascii="Times New Roman" w:hAnsi="Times New Roman" w:cs="Times New Roman"/>
          <w:sz w:val="24"/>
          <w:szCs w:val="24"/>
        </w:rPr>
        <w:t xml:space="preserve"> experienced themselves. </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Although all thirteen factors were perceived </w:t>
      </w:r>
      <w:r w:rsidR="006213E0">
        <w:rPr>
          <w:rFonts w:ascii="Times New Roman" w:hAnsi="Times New Roman" w:cs="Times New Roman"/>
          <w:sz w:val="24"/>
          <w:szCs w:val="24"/>
        </w:rPr>
        <w:t xml:space="preserve">to be at least moderately influential by peer mentors, </w:t>
      </w:r>
      <w:r>
        <w:rPr>
          <w:rFonts w:ascii="Times New Roman" w:hAnsi="Times New Roman" w:cs="Times New Roman"/>
          <w:sz w:val="24"/>
          <w:szCs w:val="24"/>
        </w:rPr>
        <w:t xml:space="preserve">there was a difference between the mean influences of factors, relative to each other. </w:t>
      </w:r>
      <w:r w:rsidR="006213E0">
        <w:rPr>
          <w:rFonts w:ascii="Times New Roman" w:hAnsi="Times New Roman" w:cs="Times New Roman"/>
          <w:sz w:val="24"/>
          <w:szCs w:val="24"/>
        </w:rPr>
        <w:t xml:space="preserve">Additionally, the standard deviation amongst factors indicated a large variance within the results. </w:t>
      </w:r>
      <w:r>
        <w:rPr>
          <w:rFonts w:ascii="Times New Roman" w:hAnsi="Times New Roman" w:cs="Times New Roman"/>
          <w:sz w:val="24"/>
          <w:szCs w:val="24"/>
        </w:rPr>
        <w:t xml:space="preserve">This suggests that the findings of this research study is not entirely consistent with previous literature. </w:t>
      </w:r>
    </w:p>
    <w:p w:rsidR="006213E0"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Helping fellow students (Badura et al., 2003), gain leadership skills (Badura et. al., 2003, &amp; Harmon, 2006), and enhance your communication skills (Harmon, 2006, Wawrzynski &amp; Beverly, 2012) had a mean influence betw</w:t>
      </w:r>
      <w:r w:rsidR="000E792E">
        <w:rPr>
          <w:rFonts w:ascii="Times New Roman" w:hAnsi="Times New Roman" w:cs="Times New Roman"/>
          <w:sz w:val="24"/>
          <w:szCs w:val="24"/>
        </w:rPr>
        <w:t>een 8.00 and 9.00. This suggested</w:t>
      </w:r>
      <w:r>
        <w:rPr>
          <w:rFonts w:ascii="Times New Roman" w:hAnsi="Times New Roman" w:cs="Times New Roman"/>
          <w:sz w:val="24"/>
          <w:szCs w:val="24"/>
        </w:rPr>
        <w:t xml:space="preserve"> that these factors were perceived </w:t>
      </w:r>
      <w:r w:rsidR="006213E0">
        <w:rPr>
          <w:rFonts w:ascii="Times New Roman" w:hAnsi="Times New Roman" w:cs="Times New Roman"/>
          <w:sz w:val="24"/>
          <w:szCs w:val="24"/>
        </w:rPr>
        <w:t>as being very influential to college students choosing to become peer mentors</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Improve your ability to organize yourself (Harmon, 2006, Holt &amp; Lopez, 2014), improve your time management skills (Holt &amp; Lopez, 2014), and improve your decision making skills (Badura et al., 2003) had a mean influence betw</w:t>
      </w:r>
      <w:r w:rsidR="000E792E">
        <w:rPr>
          <w:rFonts w:ascii="Times New Roman" w:hAnsi="Times New Roman" w:cs="Times New Roman"/>
          <w:sz w:val="24"/>
          <w:szCs w:val="24"/>
        </w:rPr>
        <w:t>een 6.00 and 7.00. This suggested</w:t>
      </w:r>
      <w:r>
        <w:rPr>
          <w:rFonts w:ascii="Times New Roman" w:hAnsi="Times New Roman" w:cs="Times New Roman"/>
          <w:sz w:val="24"/>
          <w:szCs w:val="24"/>
        </w:rPr>
        <w:t xml:space="preserve"> that although these factors were perceived as above moderate influence, they still are not perceived by peer mentors as being </w:t>
      </w:r>
      <w:r w:rsidR="000E792E">
        <w:rPr>
          <w:rFonts w:ascii="Times New Roman" w:hAnsi="Times New Roman" w:cs="Times New Roman"/>
          <w:sz w:val="24"/>
          <w:szCs w:val="24"/>
        </w:rPr>
        <w:t xml:space="preserve">as </w:t>
      </w:r>
      <w:r>
        <w:rPr>
          <w:rFonts w:ascii="Times New Roman" w:hAnsi="Times New Roman" w:cs="Times New Roman"/>
          <w:sz w:val="24"/>
          <w:szCs w:val="24"/>
        </w:rPr>
        <w:t>influential on their decision to become a student leade</w:t>
      </w:r>
      <w:r w:rsidR="006213E0">
        <w:rPr>
          <w:rFonts w:ascii="Times New Roman" w:hAnsi="Times New Roman" w:cs="Times New Roman"/>
          <w:sz w:val="24"/>
          <w:szCs w:val="24"/>
        </w:rPr>
        <w:t xml:space="preserve">r. </w:t>
      </w:r>
      <w:r>
        <w:rPr>
          <w:rFonts w:ascii="Times New Roman" w:hAnsi="Times New Roman" w:cs="Times New Roman"/>
          <w:sz w:val="24"/>
          <w:szCs w:val="24"/>
        </w:rPr>
        <w:t>Improve your academic skills (Bunting et al., 2012, Holt, 2012, Washburn &amp; Zevallos, 2014b), and gain an understanding of the career you’d like to pursue (Harmon, 2006) had a mean betw</w:t>
      </w:r>
      <w:r w:rsidR="000E792E">
        <w:rPr>
          <w:rFonts w:ascii="Times New Roman" w:hAnsi="Times New Roman" w:cs="Times New Roman"/>
          <w:sz w:val="24"/>
          <w:szCs w:val="24"/>
        </w:rPr>
        <w:t>een 5.00 and 6.00. This suggested</w:t>
      </w:r>
      <w:r>
        <w:rPr>
          <w:rFonts w:ascii="Times New Roman" w:hAnsi="Times New Roman" w:cs="Times New Roman"/>
          <w:sz w:val="24"/>
          <w:szCs w:val="24"/>
        </w:rPr>
        <w:t xml:space="preserve"> that these factors are perceived by peer mentors as </w:t>
      </w:r>
      <w:r w:rsidR="000E792E">
        <w:rPr>
          <w:rFonts w:ascii="Times New Roman" w:hAnsi="Times New Roman" w:cs="Times New Roman"/>
          <w:sz w:val="24"/>
          <w:szCs w:val="24"/>
        </w:rPr>
        <w:t xml:space="preserve">having </w:t>
      </w:r>
      <w:r>
        <w:rPr>
          <w:rFonts w:ascii="Times New Roman" w:hAnsi="Times New Roman" w:cs="Times New Roman"/>
          <w:sz w:val="24"/>
          <w:szCs w:val="24"/>
        </w:rPr>
        <w:t xml:space="preserve">just above </w:t>
      </w:r>
      <w:r w:rsidR="000E792E">
        <w:rPr>
          <w:rFonts w:ascii="Times New Roman" w:hAnsi="Times New Roman" w:cs="Times New Roman"/>
          <w:sz w:val="24"/>
          <w:szCs w:val="24"/>
        </w:rPr>
        <w:t xml:space="preserve">a </w:t>
      </w:r>
      <w:r>
        <w:rPr>
          <w:rFonts w:ascii="Times New Roman" w:hAnsi="Times New Roman" w:cs="Times New Roman"/>
          <w:sz w:val="24"/>
          <w:szCs w:val="24"/>
        </w:rPr>
        <w:t>moderate influence on their de</w:t>
      </w:r>
      <w:r w:rsidR="000E792E">
        <w:rPr>
          <w:rFonts w:ascii="Times New Roman" w:hAnsi="Times New Roman" w:cs="Times New Roman"/>
          <w:sz w:val="24"/>
          <w:szCs w:val="24"/>
        </w:rPr>
        <w:t>cision to become a peer mentor. These factors wer</w:t>
      </w:r>
      <w:r>
        <w:rPr>
          <w:rFonts w:ascii="Times New Roman" w:hAnsi="Times New Roman" w:cs="Times New Roman"/>
          <w:sz w:val="24"/>
          <w:szCs w:val="24"/>
        </w:rPr>
        <w:t xml:space="preserve">e perceived the lowest amongst all factors within this study. </w:t>
      </w:r>
    </w:p>
    <w:p w:rsidR="007701D5" w:rsidRPr="00136020"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Recommendation</w:t>
      </w:r>
      <w:r w:rsidR="00136020">
        <w:rPr>
          <w:rFonts w:ascii="Times New Roman" w:hAnsi="Times New Roman" w:cs="Times New Roman"/>
          <w:b/>
          <w:sz w:val="24"/>
          <w:szCs w:val="24"/>
        </w:rPr>
        <w:t>s for Practice</w:t>
      </w:r>
    </w:p>
    <w:p w:rsidR="00136020" w:rsidRDefault="00136020"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Higher education professionals </w:t>
      </w:r>
      <w:r w:rsidR="000E792E">
        <w:rPr>
          <w:rFonts w:ascii="Times New Roman" w:hAnsi="Times New Roman" w:cs="Times New Roman"/>
          <w:sz w:val="24"/>
          <w:szCs w:val="24"/>
        </w:rPr>
        <w:t xml:space="preserve">who work with student leaders </w:t>
      </w:r>
      <w:r>
        <w:rPr>
          <w:rFonts w:ascii="Times New Roman" w:hAnsi="Times New Roman" w:cs="Times New Roman"/>
          <w:sz w:val="24"/>
          <w:szCs w:val="24"/>
        </w:rPr>
        <w:t>dedicate a significant amount of effort into their peer mentor recruiting efforts. These professionals may benefit from focusing their peer mentor recruitment on any of the thirteen factors within this study, as it was found that all factors were perceived by college students to be at least moderately influential on their decision to become a peer mentor. The following recommendations may help higher education professionals make their recruitment efforts more effective and efficient.</w:t>
      </w:r>
    </w:p>
    <w:p w:rsidR="00136020" w:rsidRDefault="00E12AB5" w:rsidP="000633A1">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Higher education profess</w:t>
      </w:r>
      <w:r w:rsidR="000E792E">
        <w:rPr>
          <w:rFonts w:ascii="Times New Roman" w:hAnsi="Times New Roman" w:cs="Times New Roman"/>
          <w:sz w:val="24"/>
          <w:szCs w:val="24"/>
        </w:rPr>
        <w:t>ionals could</w:t>
      </w:r>
      <w:r>
        <w:rPr>
          <w:rFonts w:ascii="Times New Roman" w:hAnsi="Times New Roman" w:cs="Times New Roman"/>
          <w:sz w:val="24"/>
          <w:szCs w:val="24"/>
        </w:rPr>
        <w:t xml:space="preserve"> benefit from </w:t>
      </w:r>
      <w:r w:rsidR="006F28F5">
        <w:rPr>
          <w:rFonts w:ascii="Times New Roman" w:hAnsi="Times New Roman" w:cs="Times New Roman"/>
          <w:sz w:val="24"/>
          <w:szCs w:val="24"/>
        </w:rPr>
        <w:t>creating a common marketing strategy for peer mentor recruitment</w:t>
      </w:r>
      <w:r w:rsidR="00214362">
        <w:rPr>
          <w:rFonts w:ascii="Times New Roman" w:hAnsi="Times New Roman" w:cs="Times New Roman"/>
          <w:sz w:val="24"/>
          <w:szCs w:val="24"/>
        </w:rPr>
        <w:t xml:space="preserve"> campaigns. </w:t>
      </w:r>
      <w:r w:rsidR="00B53424">
        <w:rPr>
          <w:rFonts w:ascii="Times New Roman" w:hAnsi="Times New Roman" w:cs="Times New Roman"/>
          <w:sz w:val="24"/>
          <w:szCs w:val="24"/>
        </w:rPr>
        <w:t>P</w:t>
      </w:r>
      <w:r w:rsidR="006F28F5">
        <w:rPr>
          <w:rFonts w:ascii="Times New Roman" w:hAnsi="Times New Roman" w:cs="Times New Roman"/>
          <w:sz w:val="24"/>
          <w:szCs w:val="24"/>
        </w:rPr>
        <w:t xml:space="preserve">rofessionals often exert a significant amount of </w:t>
      </w:r>
      <w:r w:rsidR="006F28F5">
        <w:rPr>
          <w:rFonts w:ascii="Times New Roman" w:hAnsi="Times New Roman" w:cs="Times New Roman"/>
          <w:sz w:val="24"/>
          <w:szCs w:val="24"/>
        </w:rPr>
        <w:lastRenderedPageBreak/>
        <w:t xml:space="preserve">time and energy into developing recruitment campaigns for their specific peer mentoring roles. </w:t>
      </w:r>
      <w:r w:rsidR="00B53424">
        <w:rPr>
          <w:rFonts w:ascii="Times New Roman" w:hAnsi="Times New Roman" w:cs="Times New Roman"/>
          <w:sz w:val="24"/>
          <w:szCs w:val="24"/>
        </w:rPr>
        <w:t xml:space="preserve">These professionals often rely on similar marketing tools such as: social media, tabling, and visiting student clubs and organizations. </w:t>
      </w:r>
      <w:r w:rsidR="006F28F5" w:rsidRPr="00B53424">
        <w:rPr>
          <w:rFonts w:ascii="Times New Roman" w:hAnsi="Times New Roman" w:cs="Times New Roman"/>
          <w:sz w:val="24"/>
          <w:szCs w:val="24"/>
        </w:rPr>
        <w:t>The results of this study, however, indicate</w:t>
      </w:r>
      <w:r w:rsidR="000E792E">
        <w:rPr>
          <w:rFonts w:ascii="Times New Roman" w:hAnsi="Times New Roman" w:cs="Times New Roman"/>
          <w:sz w:val="24"/>
          <w:szCs w:val="24"/>
        </w:rPr>
        <w:t>d</w:t>
      </w:r>
      <w:r w:rsidR="006F28F5" w:rsidRPr="00B53424">
        <w:rPr>
          <w:rFonts w:ascii="Times New Roman" w:hAnsi="Times New Roman" w:cs="Times New Roman"/>
          <w:sz w:val="24"/>
          <w:szCs w:val="24"/>
        </w:rPr>
        <w:t xml:space="preserve"> tha</w:t>
      </w:r>
      <w:r w:rsidR="00B53424" w:rsidRPr="00B53424">
        <w:rPr>
          <w:rFonts w:ascii="Times New Roman" w:hAnsi="Times New Roman" w:cs="Times New Roman"/>
          <w:sz w:val="24"/>
          <w:szCs w:val="24"/>
        </w:rPr>
        <w:t>t a common marketing strategy could be effectively used by featuring the three factors which were found to be very influential to peer mentors in aggregate: helping fellow students, gain leadership skills, and enhance</w:t>
      </w:r>
      <w:r w:rsidR="001A1C7C">
        <w:rPr>
          <w:rFonts w:ascii="Times New Roman" w:hAnsi="Times New Roman" w:cs="Times New Roman"/>
          <w:sz w:val="24"/>
          <w:szCs w:val="24"/>
        </w:rPr>
        <w:t xml:space="preserve"> your</w:t>
      </w:r>
      <w:r w:rsidR="00B53424" w:rsidRPr="00B53424">
        <w:rPr>
          <w:rFonts w:ascii="Times New Roman" w:hAnsi="Times New Roman" w:cs="Times New Roman"/>
          <w:sz w:val="24"/>
          <w:szCs w:val="24"/>
        </w:rPr>
        <w:t xml:space="preserve"> communication skills. </w:t>
      </w:r>
      <w:r w:rsidR="00B53424">
        <w:rPr>
          <w:rFonts w:ascii="Times New Roman" w:hAnsi="Times New Roman" w:cs="Times New Roman"/>
          <w:sz w:val="24"/>
          <w:szCs w:val="24"/>
        </w:rPr>
        <w:t>These factors can be marketed as overall themes to the benefits of becoming a p</w:t>
      </w:r>
      <w:r w:rsidR="00FC731F">
        <w:rPr>
          <w:rFonts w:ascii="Times New Roman" w:hAnsi="Times New Roman" w:cs="Times New Roman"/>
          <w:sz w:val="24"/>
          <w:szCs w:val="24"/>
        </w:rPr>
        <w:t>eer mentor, in general, at an</w:t>
      </w:r>
      <w:r w:rsidR="00B53424">
        <w:rPr>
          <w:rFonts w:ascii="Times New Roman" w:hAnsi="Times New Roman" w:cs="Times New Roman"/>
          <w:sz w:val="24"/>
          <w:szCs w:val="24"/>
        </w:rPr>
        <w:t xml:space="preserve"> institution. In addition, individual professionals could then have the opportunity to create </w:t>
      </w:r>
      <w:r w:rsidR="00FC731F">
        <w:rPr>
          <w:rFonts w:ascii="Times New Roman" w:hAnsi="Times New Roman" w:cs="Times New Roman"/>
          <w:sz w:val="24"/>
          <w:szCs w:val="24"/>
        </w:rPr>
        <w:t xml:space="preserve">supplemental </w:t>
      </w:r>
      <w:r w:rsidR="00B53424">
        <w:rPr>
          <w:rFonts w:ascii="Times New Roman" w:hAnsi="Times New Roman" w:cs="Times New Roman"/>
          <w:sz w:val="24"/>
          <w:szCs w:val="24"/>
        </w:rPr>
        <w:t>marketing materials which wou</w:t>
      </w:r>
      <w:r w:rsidR="000E792E">
        <w:rPr>
          <w:rFonts w:ascii="Times New Roman" w:hAnsi="Times New Roman" w:cs="Times New Roman"/>
          <w:sz w:val="24"/>
          <w:szCs w:val="24"/>
        </w:rPr>
        <w:t>ld display the factors which were found to be</w:t>
      </w:r>
      <w:r w:rsidR="00B53424">
        <w:rPr>
          <w:rFonts w:ascii="Times New Roman" w:hAnsi="Times New Roman" w:cs="Times New Roman"/>
          <w:sz w:val="24"/>
          <w:szCs w:val="24"/>
        </w:rPr>
        <w:t xml:space="preserve"> more influential to the peer mentoring role they sponsor</w:t>
      </w:r>
      <w:r w:rsidR="000E792E">
        <w:rPr>
          <w:rFonts w:ascii="Times New Roman" w:hAnsi="Times New Roman" w:cs="Times New Roman"/>
          <w:sz w:val="24"/>
          <w:szCs w:val="24"/>
        </w:rPr>
        <w:t xml:space="preserve">. This </w:t>
      </w:r>
      <w:r w:rsidR="00B53424">
        <w:rPr>
          <w:rFonts w:ascii="Times New Roman" w:hAnsi="Times New Roman" w:cs="Times New Roman"/>
          <w:sz w:val="24"/>
          <w:szCs w:val="24"/>
        </w:rPr>
        <w:t xml:space="preserve">could </w:t>
      </w:r>
      <w:r w:rsidR="000E792E">
        <w:rPr>
          <w:rFonts w:ascii="Times New Roman" w:hAnsi="Times New Roman" w:cs="Times New Roman"/>
          <w:sz w:val="24"/>
          <w:szCs w:val="24"/>
        </w:rPr>
        <w:t xml:space="preserve">include any </w:t>
      </w:r>
      <w:r w:rsidR="00B53424">
        <w:rPr>
          <w:rFonts w:ascii="Times New Roman" w:hAnsi="Times New Roman" w:cs="Times New Roman"/>
          <w:sz w:val="24"/>
          <w:szCs w:val="24"/>
        </w:rPr>
        <w:t>of the other ten factors within the study. This would allow professio</w:t>
      </w:r>
      <w:r w:rsidR="00FC731F">
        <w:rPr>
          <w:rFonts w:ascii="Times New Roman" w:hAnsi="Times New Roman" w:cs="Times New Roman"/>
          <w:sz w:val="24"/>
          <w:szCs w:val="24"/>
        </w:rPr>
        <w:t>nals to reallocate their effort</w:t>
      </w:r>
      <w:r w:rsidR="00B53424">
        <w:rPr>
          <w:rFonts w:ascii="Times New Roman" w:hAnsi="Times New Roman" w:cs="Times New Roman"/>
          <w:sz w:val="24"/>
          <w:szCs w:val="24"/>
        </w:rPr>
        <w:t xml:space="preserve"> to ensuring the quality of their program matches the perception that peer mentors have of the </w:t>
      </w:r>
      <w:r w:rsidR="00FC731F">
        <w:rPr>
          <w:rFonts w:ascii="Times New Roman" w:hAnsi="Times New Roman" w:cs="Times New Roman"/>
          <w:sz w:val="24"/>
          <w:szCs w:val="24"/>
        </w:rPr>
        <w:t xml:space="preserve">position. </w:t>
      </w:r>
      <w:r w:rsidR="00B53424">
        <w:rPr>
          <w:rFonts w:ascii="Times New Roman" w:hAnsi="Times New Roman" w:cs="Times New Roman"/>
          <w:sz w:val="24"/>
          <w:szCs w:val="24"/>
        </w:rPr>
        <w:t xml:space="preserve"> </w:t>
      </w:r>
    </w:p>
    <w:p w:rsidR="00875656" w:rsidRDefault="00875656" w:rsidP="000633A1">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When promoting their peer mentoring position, higher education professionals </w:t>
      </w:r>
      <w:r w:rsidR="000E792E">
        <w:rPr>
          <w:rFonts w:ascii="Times New Roman" w:hAnsi="Times New Roman" w:cs="Times New Roman"/>
          <w:sz w:val="24"/>
          <w:szCs w:val="24"/>
        </w:rPr>
        <w:t>could</w:t>
      </w:r>
      <w:r>
        <w:rPr>
          <w:rFonts w:ascii="Times New Roman" w:hAnsi="Times New Roman" w:cs="Times New Roman"/>
          <w:sz w:val="24"/>
          <w:szCs w:val="24"/>
        </w:rPr>
        <w:t xml:space="preserve"> benefit from promoting directly to mentees within their program. Students mentioned the desire </w:t>
      </w:r>
      <w:r w:rsidR="000E792E">
        <w:rPr>
          <w:rFonts w:ascii="Times New Roman" w:hAnsi="Times New Roman" w:cs="Times New Roman"/>
          <w:sz w:val="24"/>
          <w:szCs w:val="24"/>
        </w:rPr>
        <w:t xml:space="preserve">to give back to a program from which they personally benefitted. </w:t>
      </w:r>
      <w:r>
        <w:rPr>
          <w:rFonts w:ascii="Times New Roman" w:hAnsi="Times New Roman" w:cs="Times New Roman"/>
          <w:sz w:val="24"/>
          <w:szCs w:val="24"/>
        </w:rPr>
        <w:t xml:space="preserve">Higher education professionals can exert less energy into marketing the benefits of the position, since these students are already familiar with </w:t>
      </w:r>
      <w:r w:rsidR="00FC731F">
        <w:rPr>
          <w:rFonts w:ascii="Times New Roman" w:hAnsi="Times New Roman" w:cs="Times New Roman"/>
          <w:sz w:val="24"/>
          <w:szCs w:val="24"/>
        </w:rPr>
        <w:t xml:space="preserve">the </w:t>
      </w:r>
      <w:r>
        <w:rPr>
          <w:rFonts w:ascii="Times New Roman" w:hAnsi="Times New Roman" w:cs="Times New Roman"/>
          <w:sz w:val="24"/>
          <w:szCs w:val="24"/>
        </w:rPr>
        <w:t>sponsored program. This also provides higher education profes</w:t>
      </w:r>
      <w:r w:rsidR="00496425">
        <w:rPr>
          <w:rFonts w:ascii="Times New Roman" w:hAnsi="Times New Roman" w:cs="Times New Roman"/>
          <w:sz w:val="24"/>
          <w:szCs w:val="24"/>
        </w:rPr>
        <w:t xml:space="preserve">sionals with a captive audience, to which they could directly </w:t>
      </w:r>
      <w:r w:rsidR="00FC731F">
        <w:rPr>
          <w:rFonts w:ascii="Times New Roman" w:hAnsi="Times New Roman" w:cs="Times New Roman"/>
          <w:sz w:val="24"/>
          <w:szCs w:val="24"/>
        </w:rPr>
        <w:t>recruit from.</w:t>
      </w:r>
      <w:r w:rsidR="00496425">
        <w:rPr>
          <w:rFonts w:ascii="Times New Roman" w:hAnsi="Times New Roman" w:cs="Times New Roman"/>
          <w:sz w:val="24"/>
          <w:szCs w:val="24"/>
        </w:rPr>
        <w:t xml:space="preserve"> </w:t>
      </w:r>
    </w:p>
    <w:p w:rsidR="000F5A3E" w:rsidRDefault="00875656" w:rsidP="000633A1">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Higher education professionals </w:t>
      </w:r>
      <w:r w:rsidR="00496425">
        <w:rPr>
          <w:rFonts w:ascii="Times New Roman" w:hAnsi="Times New Roman" w:cs="Times New Roman"/>
          <w:sz w:val="24"/>
          <w:szCs w:val="24"/>
        </w:rPr>
        <w:t>could</w:t>
      </w:r>
      <w:r>
        <w:rPr>
          <w:rFonts w:ascii="Times New Roman" w:hAnsi="Times New Roman" w:cs="Times New Roman"/>
          <w:sz w:val="24"/>
          <w:szCs w:val="24"/>
        </w:rPr>
        <w:t xml:space="preserve"> benefit from establishing a common recruiting timeline with</w:t>
      </w:r>
      <w:r w:rsidR="002C3F2B">
        <w:rPr>
          <w:rFonts w:ascii="Times New Roman" w:hAnsi="Times New Roman" w:cs="Times New Roman"/>
          <w:sz w:val="24"/>
          <w:szCs w:val="24"/>
        </w:rPr>
        <w:t>in</w:t>
      </w:r>
      <w:r>
        <w:rPr>
          <w:rFonts w:ascii="Times New Roman" w:hAnsi="Times New Roman" w:cs="Times New Roman"/>
          <w:sz w:val="24"/>
          <w:szCs w:val="24"/>
        </w:rPr>
        <w:t xml:space="preserve"> their </w:t>
      </w:r>
      <w:r w:rsidR="002C3F2B">
        <w:rPr>
          <w:rFonts w:ascii="Times New Roman" w:hAnsi="Times New Roman" w:cs="Times New Roman"/>
          <w:sz w:val="24"/>
          <w:szCs w:val="24"/>
        </w:rPr>
        <w:t>institution</w:t>
      </w:r>
      <w:r>
        <w:rPr>
          <w:rFonts w:ascii="Times New Roman" w:hAnsi="Times New Roman" w:cs="Times New Roman"/>
          <w:sz w:val="24"/>
          <w:szCs w:val="24"/>
        </w:rPr>
        <w:t>.</w:t>
      </w:r>
      <w:r w:rsidR="002C3F2B">
        <w:rPr>
          <w:rFonts w:ascii="Times New Roman" w:hAnsi="Times New Roman" w:cs="Times New Roman"/>
          <w:sz w:val="24"/>
          <w:szCs w:val="24"/>
        </w:rPr>
        <w:t xml:space="preserve"> Recruiting timelines for peer mentors are often staggered on a campus, so that higher education professionals can market to potential peer mentors </w:t>
      </w:r>
      <w:r w:rsidR="002C3F2B">
        <w:rPr>
          <w:rFonts w:ascii="Times New Roman" w:hAnsi="Times New Roman" w:cs="Times New Roman"/>
          <w:sz w:val="24"/>
          <w:szCs w:val="24"/>
        </w:rPr>
        <w:lastRenderedPageBreak/>
        <w:t>without confusing their message with other peer mentoring roles.</w:t>
      </w:r>
      <w:r w:rsidR="000F5A3E">
        <w:rPr>
          <w:rFonts w:ascii="Times New Roman" w:hAnsi="Times New Roman" w:cs="Times New Roman"/>
          <w:sz w:val="24"/>
          <w:szCs w:val="24"/>
        </w:rPr>
        <w:t xml:space="preserve"> This can affect the quality of sequential events that professionals sponsor. For example, a professional may choose to recruit their peer mentors early in the spring semester, instead of the fall semester, so that they can implement a recruiting campaign which does not overlap with the majority of the other peer mentoring roles at their institution. This, however, then makes it so that professional cannot sponsor a semester long training for their peer mentors. This could make it more difficult for the professional to provide a training program which gives the </w:t>
      </w:r>
      <w:r w:rsidR="00FC731F">
        <w:rPr>
          <w:rFonts w:ascii="Times New Roman" w:hAnsi="Times New Roman" w:cs="Times New Roman"/>
          <w:sz w:val="24"/>
          <w:szCs w:val="24"/>
        </w:rPr>
        <w:t>mentors</w:t>
      </w:r>
      <w:r w:rsidR="000F5A3E">
        <w:rPr>
          <w:rFonts w:ascii="Times New Roman" w:hAnsi="Times New Roman" w:cs="Times New Roman"/>
          <w:sz w:val="24"/>
          <w:szCs w:val="24"/>
        </w:rPr>
        <w:t xml:space="preserve"> all of the benefits they perceived they would get from the position.  </w:t>
      </w:r>
    </w:p>
    <w:p w:rsidR="00214362" w:rsidRDefault="000F5A3E" w:rsidP="000633A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r>
      <w:r w:rsidR="00496425">
        <w:rPr>
          <w:rFonts w:ascii="Times New Roman" w:hAnsi="Times New Roman" w:cs="Times New Roman"/>
          <w:sz w:val="24"/>
          <w:szCs w:val="24"/>
        </w:rPr>
        <w:t>The results of this</w:t>
      </w:r>
      <w:r w:rsidR="002C3F2B">
        <w:rPr>
          <w:rFonts w:ascii="Times New Roman" w:hAnsi="Times New Roman" w:cs="Times New Roman"/>
          <w:sz w:val="24"/>
          <w:szCs w:val="24"/>
        </w:rPr>
        <w:t xml:space="preserve"> study suggested, however, t</w:t>
      </w:r>
      <w:r w:rsidR="00496425">
        <w:rPr>
          <w:rFonts w:ascii="Times New Roman" w:hAnsi="Times New Roman" w:cs="Times New Roman"/>
          <w:sz w:val="24"/>
          <w:szCs w:val="24"/>
        </w:rPr>
        <w:t>hat the most and least influential</w:t>
      </w:r>
      <w:r w:rsidR="002C3F2B">
        <w:rPr>
          <w:rFonts w:ascii="Times New Roman" w:hAnsi="Times New Roman" w:cs="Times New Roman"/>
          <w:sz w:val="24"/>
          <w:szCs w:val="24"/>
        </w:rPr>
        <w:t xml:space="preserve"> factors for college students choosing to become peer mentors varied based on peer mentoring role. </w:t>
      </w:r>
      <w:r>
        <w:rPr>
          <w:rFonts w:ascii="Times New Roman" w:hAnsi="Times New Roman" w:cs="Times New Roman"/>
          <w:sz w:val="24"/>
          <w:szCs w:val="24"/>
        </w:rPr>
        <w:t>The benefit that a p</w:t>
      </w:r>
      <w:r w:rsidR="002C3F2B">
        <w:rPr>
          <w:rFonts w:ascii="Times New Roman" w:hAnsi="Times New Roman" w:cs="Times New Roman"/>
          <w:sz w:val="24"/>
          <w:szCs w:val="24"/>
        </w:rPr>
        <w:t>eer mentor desires</w:t>
      </w:r>
      <w:r>
        <w:rPr>
          <w:rFonts w:ascii="Times New Roman" w:hAnsi="Times New Roman" w:cs="Times New Roman"/>
          <w:sz w:val="24"/>
          <w:szCs w:val="24"/>
        </w:rPr>
        <w:t xml:space="preserve"> to get out of their leadership role, then,</w:t>
      </w:r>
      <w:r w:rsidR="002C3F2B">
        <w:rPr>
          <w:rFonts w:ascii="Times New Roman" w:hAnsi="Times New Roman" w:cs="Times New Roman"/>
          <w:sz w:val="24"/>
          <w:szCs w:val="24"/>
        </w:rPr>
        <w:t xml:space="preserve"> </w:t>
      </w:r>
      <w:r w:rsidR="00496425">
        <w:rPr>
          <w:rFonts w:ascii="Times New Roman" w:hAnsi="Times New Roman" w:cs="Times New Roman"/>
          <w:sz w:val="24"/>
          <w:szCs w:val="24"/>
        </w:rPr>
        <w:t>may be</w:t>
      </w:r>
      <w:r w:rsidR="002C3F2B">
        <w:rPr>
          <w:rFonts w:ascii="Times New Roman" w:hAnsi="Times New Roman" w:cs="Times New Roman"/>
          <w:sz w:val="24"/>
          <w:szCs w:val="24"/>
        </w:rPr>
        <w:t xml:space="preserve"> more important to their decision to be</w:t>
      </w:r>
      <w:r w:rsidR="00496425">
        <w:rPr>
          <w:rFonts w:ascii="Times New Roman" w:hAnsi="Times New Roman" w:cs="Times New Roman"/>
          <w:sz w:val="24"/>
          <w:szCs w:val="24"/>
        </w:rPr>
        <w:t>come a peer mentor than the timing of when</w:t>
      </w:r>
      <w:r w:rsidR="002C3F2B">
        <w:rPr>
          <w:rFonts w:ascii="Times New Roman" w:hAnsi="Times New Roman" w:cs="Times New Roman"/>
          <w:sz w:val="24"/>
          <w:szCs w:val="24"/>
        </w:rPr>
        <w:t xml:space="preserve"> they are recruited. </w:t>
      </w:r>
      <w:r>
        <w:rPr>
          <w:rFonts w:ascii="Times New Roman" w:hAnsi="Times New Roman" w:cs="Times New Roman"/>
          <w:sz w:val="24"/>
          <w:szCs w:val="24"/>
        </w:rPr>
        <w:t>Implementin</w:t>
      </w:r>
      <w:r w:rsidR="00496425">
        <w:rPr>
          <w:rFonts w:ascii="Times New Roman" w:hAnsi="Times New Roman" w:cs="Times New Roman"/>
          <w:sz w:val="24"/>
          <w:szCs w:val="24"/>
        </w:rPr>
        <w:t>g a common recruiting timeline c</w:t>
      </w:r>
      <w:r>
        <w:rPr>
          <w:rFonts w:ascii="Times New Roman" w:hAnsi="Times New Roman" w:cs="Times New Roman"/>
          <w:sz w:val="24"/>
          <w:szCs w:val="24"/>
        </w:rPr>
        <w:t xml:space="preserve">ould allow for potential peer mentors to evaluate all of the peer mentoring roles offered at their institution at once. The student, then, can decide on the role they wish to take on based on what they desire to get out of their peer mentoring experience. </w:t>
      </w:r>
      <w:r w:rsidR="00875656">
        <w:rPr>
          <w:rFonts w:ascii="Times New Roman" w:hAnsi="Times New Roman" w:cs="Times New Roman"/>
          <w:sz w:val="24"/>
          <w:szCs w:val="24"/>
        </w:rPr>
        <w:t xml:space="preserve"> </w:t>
      </w:r>
    </w:p>
    <w:p w:rsidR="007701D5" w:rsidRPr="008538D1" w:rsidRDefault="00A267EF" w:rsidP="000633A1">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Peer mentoring teams benefit from having diverse student leaders. These individuals bring unique perspectives a</w:t>
      </w:r>
      <w:r w:rsidR="00FD4CE6">
        <w:rPr>
          <w:rFonts w:ascii="Times New Roman" w:hAnsi="Times New Roman" w:cs="Times New Roman"/>
          <w:sz w:val="24"/>
          <w:szCs w:val="24"/>
        </w:rPr>
        <w:t>nd strengths which help create</w:t>
      </w:r>
      <w:r>
        <w:rPr>
          <w:rFonts w:ascii="Times New Roman" w:hAnsi="Times New Roman" w:cs="Times New Roman"/>
          <w:sz w:val="24"/>
          <w:szCs w:val="24"/>
        </w:rPr>
        <w:t xml:space="preserve"> well-rounded</w:t>
      </w:r>
      <w:r w:rsidR="0078539A">
        <w:rPr>
          <w:rFonts w:ascii="Times New Roman" w:hAnsi="Times New Roman" w:cs="Times New Roman"/>
          <w:sz w:val="24"/>
          <w:szCs w:val="24"/>
        </w:rPr>
        <w:t xml:space="preserve"> team</w:t>
      </w:r>
      <w:r w:rsidR="00FD4CE6">
        <w:rPr>
          <w:rFonts w:ascii="Times New Roman" w:hAnsi="Times New Roman" w:cs="Times New Roman"/>
          <w:sz w:val="24"/>
          <w:szCs w:val="24"/>
        </w:rPr>
        <w:t>s</w:t>
      </w:r>
      <w:r w:rsidR="0078539A">
        <w:rPr>
          <w:rFonts w:ascii="Times New Roman" w:hAnsi="Times New Roman" w:cs="Times New Roman"/>
          <w:sz w:val="24"/>
          <w:szCs w:val="24"/>
        </w:rPr>
        <w:t>. Additionally, both previous literature and peer mentors within this study indicated that the opportunity to work with a group of diverse individua</w:t>
      </w:r>
      <w:r w:rsidR="00496425">
        <w:rPr>
          <w:rFonts w:ascii="Times New Roman" w:hAnsi="Times New Roman" w:cs="Times New Roman"/>
          <w:sz w:val="24"/>
          <w:szCs w:val="24"/>
        </w:rPr>
        <w:t>ls was a factor which influenced</w:t>
      </w:r>
      <w:r w:rsidR="0078539A">
        <w:rPr>
          <w:rFonts w:ascii="Times New Roman" w:hAnsi="Times New Roman" w:cs="Times New Roman"/>
          <w:sz w:val="24"/>
          <w:szCs w:val="24"/>
        </w:rPr>
        <w:t xml:space="preserve"> </w:t>
      </w:r>
      <w:r w:rsidR="00496425">
        <w:rPr>
          <w:rFonts w:ascii="Times New Roman" w:hAnsi="Times New Roman" w:cs="Times New Roman"/>
          <w:sz w:val="24"/>
          <w:szCs w:val="24"/>
        </w:rPr>
        <w:t>their</w:t>
      </w:r>
      <w:r w:rsidR="0078539A">
        <w:rPr>
          <w:rFonts w:ascii="Times New Roman" w:hAnsi="Times New Roman" w:cs="Times New Roman"/>
          <w:sz w:val="24"/>
          <w:szCs w:val="24"/>
        </w:rPr>
        <w:t xml:space="preserve"> decision to become a peer mentor. Recruiting diverse teams, however, can be challenging for higher education professionals, especially at institutions where the </w:t>
      </w:r>
      <w:r w:rsidR="0078539A">
        <w:rPr>
          <w:rFonts w:ascii="Times New Roman" w:hAnsi="Times New Roman" w:cs="Times New Roman"/>
          <w:sz w:val="24"/>
          <w:szCs w:val="24"/>
        </w:rPr>
        <w:lastRenderedPageBreak/>
        <w:t>majority of the student body is homogenous in terms of race or gender. The results of this study indicate that the level of influence that students perceive</w:t>
      </w:r>
      <w:r w:rsidR="00496425">
        <w:rPr>
          <w:rFonts w:ascii="Times New Roman" w:hAnsi="Times New Roman" w:cs="Times New Roman"/>
          <w:sz w:val="24"/>
          <w:szCs w:val="24"/>
        </w:rPr>
        <w:t>d</w:t>
      </w:r>
      <w:r w:rsidR="0078539A">
        <w:rPr>
          <w:rFonts w:ascii="Times New Roman" w:hAnsi="Times New Roman" w:cs="Times New Roman"/>
          <w:sz w:val="24"/>
          <w:szCs w:val="24"/>
        </w:rPr>
        <w:t xml:space="preserve"> factors to have on their decision to become a peer mentor </w:t>
      </w:r>
      <w:r w:rsidR="00496425">
        <w:rPr>
          <w:rFonts w:ascii="Times New Roman" w:hAnsi="Times New Roman" w:cs="Times New Roman"/>
          <w:sz w:val="24"/>
          <w:szCs w:val="24"/>
        </w:rPr>
        <w:t xml:space="preserve">may </w:t>
      </w:r>
      <w:r w:rsidR="0078539A">
        <w:rPr>
          <w:rFonts w:ascii="Times New Roman" w:hAnsi="Times New Roman" w:cs="Times New Roman"/>
          <w:sz w:val="24"/>
          <w:szCs w:val="24"/>
        </w:rPr>
        <w:t>vary based on their racial/ethnic identity, gender identity, and class level. Higher education professionals who are struggling</w:t>
      </w:r>
      <w:r w:rsidR="00496425">
        <w:rPr>
          <w:rFonts w:ascii="Times New Roman" w:hAnsi="Times New Roman" w:cs="Times New Roman"/>
          <w:sz w:val="24"/>
          <w:szCs w:val="24"/>
        </w:rPr>
        <w:t xml:space="preserve"> to recruit diverse students could</w:t>
      </w:r>
      <w:r w:rsidR="0078539A">
        <w:rPr>
          <w:rFonts w:ascii="Times New Roman" w:hAnsi="Times New Roman" w:cs="Times New Roman"/>
          <w:sz w:val="24"/>
          <w:szCs w:val="24"/>
        </w:rPr>
        <w:t xml:space="preserve"> consider adjusting their marketing strategies to highlight the </w:t>
      </w:r>
      <w:r w:rsidR="00496425">
        <w:rPr>
          <w:rFonts w:ascii="Times New Roman" w:hAnsi="Times New Roman" w:cs="Times New Roman"/>
          <w:sz w:val="24"/>
          <w:szCs w:val="24"/>
        </w:rPr>
        <w:t>factors which we</w:t>
      </w:r>
      <w:r w:rsidR="0078539A">
        <w:rPr>
          <w:rFonts w:ascii="Times New Roman" w:hAnsi="Times New Roman" w:cs="Times New Roman"/>
          <w:sz w:val="24"/>
          <w:szCs w:val="24"/>
        </w:rPr>
        <w:t xml:space="preserve">re perceived as more influential to the racial/ethnic identities or gender identities which </w:t>
      </w:r>
      <w:r w:rsidR="00C637F4">
        <w:rPr>
          <w:rFonts w:ascii="Times New Roman" w:hAnsi="Times New Roman" w:cs="Times New Roman"/>
          <w:sz w:val="24"/>
          <w:szCs w:val="24"/>
        </w:rPr>
        <w:t>they are struggling to</w:t>
      </w:r>
      <w:r w:rsidR="00496425">
        <w:rPr>
          <w:rFonts w:ascii="Times New Roman" w:hAnsi="Times New Roman" w:cs="Times New Roman"/>
          <w:sz w:val="24"/>
          <w:szCs w:val="24"/>
        </w:rPr>
        <w:t xml:space="preserve"> recruit. This same strategy could</w:t>
      </w:r>
      <w:r w:rsidR="00C637F4">
        <w:rPr>
          <w:rFonts w:ascii="Times New Roman" w:hAnsi="Times New Roman" w:cs="Times New Roman"/>
          <w:sz w:val="24"/>
          <w:szCs w:val="24"/>
        </w:rPr>
        <w:t xml:space="preserve"> be applied to higher education professionals who are struggling to recruit students which represent specific class levels. </w:t>
      </w:r>
    </w:p>
    <w:p w:rsidR="007701D5" w:rsidRDefault="007701D5"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Directions for Further Research</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This study was an effort to inform the recruitment and retention practices of higher education professionals coordinating peer mentoring programs. Multiple directions for future research exist, taking into consideration both the results and limitations of the study.</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most apparent limitation of this study was the limited scope of the p</w:t>
      </w:r>
      <w:r w:rsidR="00CB51B7">
        <w:rPr>
          <w:rFonts w:ascii="Times New Roman" w:hAnsi="Times New Roman" w:cs="Times New Roman"/>
          <w:sz w:val="24"/>
          <w:szCs w:val="24"/>
        </w:rPr>
        <w:t>articipants. This study included</w:t>
      </w:r>
      <w:r>
        <w:rPr>
          <w:rFonts w:ascii="Times New Roman" w:hAnsi="Times New Roman" w:cs="Times New Roman"/>
          <w:sz w:val="24"/>
          <w:szCs w:val="24"/>
        </w:rPr>
        <w:t xml:space="preserve"> s</w:t>
      </w:r>
      <w:r w:rsidR="00CB51B7">
        <w:rPr>
          <w:rFonts w:ascii="Times New Roman" w:hAnsi="Times New Roman" w:cs="Times New Roman"/>
          <w:sz w:val="24"/>
          <w:szCs w:val="24"/>
        </w:rPr>
        <w:t>everal</w:t>
      </w:r>
      <w:r>
        <w:rPr>
          <w:rFonts w:ascii="Times New Roman" w:hAnsi="Times New Roman" w:cs="Times New Roman"/>
          <w:sz w:val="24"/>
          <w:szCs w:val="24"/>
        </w:rPr>
        <w:t xml:space="preserve"> peer mentoring roles at one institution; the University of Tennessee, Knoxville. This leaves multiple options for expanding the scope of the study. First, the scope can be expanded by incorporating all peer mentoring groups at the University of Tennessee, Knoxville. The peer mentoring roles selected for this study were an attempt to represent various leadership roles across campus, however, it did not include every group</w:t>
      </w:r>
      <w:r w:rsidR="00CB51B7">
        <w:rPr>
          <w:rFonts w:ascii="Times New Roman" w:hAnsi="Times New Roman" w:cs="Times New Roman"/>
          <w:sz w:val="24"/>
          <w:szCs w:val="24"/>
        </w:rPr>
        <w:t xml:space="preserve">. </w:t>
      </w:r>
      <w:r>
        <w:rPr>
          <w:rFonts w:ascii="Times New Roman" w:hAnsi="Times New Roman" w:cs="Times New Roman"/>
          <w:sz w:val="24"/>
          <w:szCs w:val="24"/>
        </w:rPr>
        <w:t xml:space="preserve">Second, the scope of this </w:t>
      </w:r>
      <w:r w:rsidR="00CB51B7">
        <w:rPr>
          <w:rFonts w:ascii="Times New Roman" w:hAnsi="Times New Roman" w:cs="Times New Roman"/>
          <w:sz w:val="24"/>
          <w:szCs w:val="24"/>
        </w:rPr>
        <w:t>study could</w:t>
      </w:r>
      <w:r>
        <w:rPr>
          <w:rFonts w:ascii="Times New Roman" w:hAnsi="Times New Roman" w:cs="Times New Roman"/>
          <w:sz w:val="24"/>
          <w:szCs w:val="24"/>
        </w:rPr>
        <w:t xml:space="preserve"> be expanded to include peer mentoring roles from multiple institutions. Institutions of higher education often have unique campus cultures, by expanding this study to </w:t>
      </w:r>
      <w:r w:rsidR="00CB51B7">
        <w:rPr>
          <w:rFonts w:ascii="Times New Roman" w:hAnsi="Times New Roman" w:cs="Times New Roman"/>
          <w:sz w:val="24"/>
          <w:szCs w:val="24"/>
        </w:rPr>
        <w:t>multiple institutions</w:t>
      </w:r>
      <w:r>
        <w:rPr>
          <w:rFonts w:ascii="Times New Roman" w:hAnsi="Times New Roman" w:cs="Times New Roman"/>
          <w:sz w:val="24"/>
          <w:szCs w:val="24"/>
        </w:rPr>
        <w:t xml:space="preserve"> and insti</w:t>
      </w:r>
      <w:r w:rsidR="00CB51B7">
        <w:rPr>
          <w:rFonts w:ascii="Times New Roman" w:hAnsi="Times New Roman" w:cs="Times New Roman"/>
          <w:sz w:val="24"/>
          <w:szCs w:val="24"/>
        </w:rPr>
        <w:t>tutional types, the research could</w:t>
      </w:r>
      <w:r>
        <w:rPr>
          <w:rFonts w:ascii="Times New Roman" w:hAnsi="Times New Roman" w:cs="Times New Roman"/>
          <w:sz w:val="24"/>
          <w:szCs w:val="24"/>
        </w:rPr>
        <w:t xml:space="preserve"> be expanded to better represent peer mentoring within higher education as a whole. </w:t>
      </w:r>
    </w:p>
    <w:p w:rsidR="007701D5"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Another limitation of this study is the sample size. The results of this research are from 110 peer mentors who agreed to participate. This sample size is a small fraction of the overall population of peer mentors within higher education. Additionally, the small sample size affected the ability to analyze the data by racial/ethnic identity; as multiple identities were not included in the study due to lack of participation. </w:t>
      </w:r>
      <w:r w:rsidR="003E7A54">
        <w:rPr>
          <w:rFonts w:ascii="Times New Roman" w:hAnsi="Times New Roman" w:cs="Times New Roman"/>
          <w:sz w:val="24"/>
          <w:szCs w:val="24"/>
        </w:rPr>
        <w:t>In particular, the lack of representation of male students in peer mentoring roles, compared to the overall ma</w:t>
      </w:r>
      <w:r w:rsidR="00CB51B7">
        <w:rPr>
          <w:rFonts w:ascii="Times New Roman" w:hAnsi="Times New Roman" w:cs="Times New Roman"/>
          <w:sz w:val="24"/>
          <w:szCs w:val="24"/>
        </w:rPr>
        <w:t xml:space="preserve">le population of the University </w:t>
      </w:r>
      <w:r w:rsidR="003E7A54">
        <w:rPr>
          <w:rFonts w:ascii="Times New Roman" w:hAnsi="Times New Roman" w:cs="Times New Roman"/>
          <w:sz w:val="24"/>
          <w:szCs w:val="24"/>
        </w:rPr>
        <w:t xml:space="preserve">was apparent. Further research could specifically target the perceptions of male college students who choose to become peer mentors, with the intent to analyze why these students are underrepresented in the peer mentor population. </w:t>
      </w:r>
      <w:r>
        <w:rPr>
          <w:rFonts w:ascii="Times New Roman" w:hAnsi="Times New Roman" w:cs="Times New Roman"/>
          <w:sz w:val="24"/>
          <w:szCs w:val="24"/>
        </w:rPr>
        <w:t>An expansion of the</w:t>
      </w:r>
      <w:r w:rsidR="00CB51B7">
        <w:rPr>
          <w:rFonts w:ascii="Times New Roman" w:hAnsi="Times New Roman" w:cs="Times New Roman"/>
          <w:sz w:val="24"/>
          <w:szCs w:val="24"/>
        </w:rPr>
        <w:t xml:space="preserve"> study to other institutions could</w:t>
      </w:r>
      <w:r>
        <w:rPr>
          <w:rFonts w:ascii="Times New Roman" w:hAnsi="Times New Roman" w:cs="Times New Roman"/>
          <w:sz w:val="24"/>
          <w:szCs w:val="24"/>
        </w:rPr>
        <w:t xml:space="preserve"> help to improve the sample size, and strengthen the results of this study.</w:t>
      </w:r>
    </w:p>
    <w:p w:rsidR="00A23B2E" w:rsidRPr="008F4FFF" w:rsidRDefault="007701D5" w:rsidP="000633A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timing of the study serves as a significant limitation to the results of the study. The peer mentors who engaged with the study were doing so after serving in the peer mentoring role. This, compared to participating in the study while they were going through recruitment, may skew their response</w:t>
      </w:r>
      <w:r w:rsidR="00CB51B7">
        <w:rPr>
          <w:rFonts w:ascii="Times New Roman" w:hAnsi="Times New Roman" w:cs="Times New Roman"/>
          <w:sz w:val="24"/>
          <w:szCs w:val="24"/>
        </w:rPr>
        <w:t>s</w:t>
      </w:r>
      <w:r>
        <w:rPr>
          <w:rFonts w:ascii="Times New Roman" w:hAnsi="Times New Roman" w:cs="Times New Roman"/>
          <w:sz w:val="24"/>
          <w:szCs w:val="24"/>
        </w:rPr>
        <w:t>. Their perceptions may be skewed by the experience that they have had. Additionally, this limits participants only to college students who were selected as peer mentors, rather than considering both the peer mentors who were selected and the college students who were not. Future research may benefit from focusing on exploring if there is a difference</w:t>
      </w:r>
      <w:r w:rsidR="008F4FFF">
        <w:rPr>
          <w:rFonts w:ascii="Times New Roman" w:hAnsi="Times New Roman" w:cs="Times New Roman"/>
          <w:sz w:val="24"/>
          <w:szCs w:val="24"/>
        </w:rPr>
        <w:t xml:space="preserve"> between these two populations.</w:t>
      </w:r>
    </w:p>
    <w:p w:rsidR="00CB51B7" w:rsidRDefault="00CB51B7" w:rsidP="000633A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Conclusion</w:t>
      </w:r>
    </w:p>
    <w:p w:rsidR="00CB51B7" w:rsidRPr="00A23B2E" w:rsidRDefault="00CB51B7" w:rsidP="000633A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A23B2E">
        <w:rPr>
          <w:rFonts w:ascii="Times New Roman" w:hAnsi="Times New Roman" w:cs="Times New Roman"/>
          <w:sz w:val="24"/>
          <w:szCs w:val="24"/>
        </w:rPr>
        <w:t xml:space="preserve">This study found that thirteen factors were at least moderately influential to college students as they chose to become peer mentors at the University of Tennessee, Knoxville. The level of influence for each factor, however, varied based on peer mentoring role, racial/ethnic identity, gender identity, and class level. It could be beneficial for higher education professionals </w:t>
      </w:r>
      <w:r w:rsidR="00FD4CE6">
        <w:rPr>
          <w:rFonts w:ascii="Times New Roman" w:hAnsi="Times New Roman" w:cs="Times New Roman"/>
          <w:sz w:val="24"/>
          <w:szCs w:val="24"/>
        </w:rPr>
        <w:lastRenderedPageBreak/>
        <w:t>to utilize the factors which were</w:t>
      </w:r>
      <w:r w:rsidR="00A23B2E">
        <w:rPr>
          <w:rFonts w:ascii="Times New Roman" w:hAnsi="Times New Roman" w:cs="Times New Roman"/>
          <w:sz w:val="24"/>
          <w:szCs w:val="24"/>
        </w:rPr>
        <w:t xml:space="preserve"> most influential in aggregate to form common recruitment timelines and marketing strategies. Additionally, higher education professionals could utilize the results of the study to recruit more diverse peer mentors.</w:t>
      </w:r>
      <w:r w:rsidR="00A23B2E" w:rsidRPr="00A23B2E">
        <w:rPr>
          <w:rFonts w:ascii="Times New Roman" w:hAnsi="Times New Roman" w:cs="Times New Roman"/>
          <w:sz w:val="24"/>
          <w:szCs w:val="24"/>
        </w:rPr>
        <w:t xml:space="preserve"> </w:t>
      </w:r>
      <w:r w:rsidR="00A23B2E">
        <w:rPr>
          <w:rFonts w:ascii="Times New Roman" w:hAnsi="Times New Roman" w:cs="Times New Roman"/>
          <w:sz w:val="24"/>
          <w:szCs w:val="24"/>
        </w:rPr>
        <w:t xml:space="preserve">The professionals could also benefit from marketing directly to the mentees within program they sponsor. Peer mentoring programs are critical </w:t>
      </w:r>
      <w:r w:rsidR="00FD4CE6">
        <w:rPr>
          <w:rFonts w:ascii="Times New Roman" w:hAnsi="Times New Roman" w:cs="Times New Roman"/>
          <w:sz w:val="24"/>
          <w:szCs w:val="24"/>
        </w:rPr>
        <w:t>to providing the</w:t>
      </w:r>
      <w:r w:rsidR="00A23B2E">
        <w:rPr>
          <w:rFonts w:ascii="Times New Roman" w:hAnsi="Times New Roman" w:cs="Times New Roman"/>
          <w:sz w:val="24"/>
          <w:szCs w:val="24"/>
        </w:rPr>
        <w:t xml:space="preserve"> social, academic, and peer support which help </w:t>
      </w:r>
      <w:r w:rsidR="00D362E5">
        <w:rPr>
          <w:rFonts w:ascii="Times New Roman" w:hAnsi="Times New Roman" w:cs="Times New Roman"/>
          <w:sz w:val="24"/>
          <w:szCs w:val="24"/>
        </w:rPr>
        <w:t>mentees</w:t>
      </w:r>
      <w:r w:rsidR="00A23B2E">
        <w:rPr>
          <w:rFonts w:ascii="Times New Roman" w:hAnsi="Times New Roman" w:cs="Times New Roman"/>
          <w:sz w:val="24"/>
          <w:szCs w:val="24"/>
        </w:rPr>
        <w:t xml:space="preserve"> succeed on college </w:t>
      </w:r>
      <w:r w:rsidR="00FD4CE6">
        <w:rPr>
          <w:rFonts w:ascii="Times New Roman" w:hAnsi="Times New Roman" w:cs="Times New Roman"/>
          <w:sz w:val="24"/>
          <w:szCs w:val="24"/>
        </w:rPr>
        <w:t xml:space="preserve">campuses. </w:t>
      </w:r>
      <w:r w:rsidR="00A23B2E">
        <w:rPr>
          <w:rFonts w:ascii="Times New Roman" w:hAnsi="Times New Roman" w:cs="Times New Roman"/>
          <w:sz w:val="24"/>
          <w:szCs w:val="24"/>
        </w:rPr>
        <w:t xml:space="preserve">Peer mentoring programs, however, also provide mentors with the ability to develop their academic, leadership, and social skills. This study provides higher education professionals with recommendations which could help them design more efficient and effective recruitment campaigns. This would allow higher education professionals to focus, instead, on sponsoring peer mentoring programs which provide the mentors with a high quality experience. This could allow for peer mentoring programs to grow in size and quality, improving the experience for both mentees and mentors.   </w:t>
      </w:r>
    </w:p>
    <w:p w:rsidR="007701D5" w:rsidRDefault="007701D5" w:rsidP="00EF0268">
      <w:pPr>
        <w:spacing w:line="480" w:lineRule="auto"/>
        <w:contextualSpacing/>
        <w:rPr>
          <w:rFonts w:ascii="Times New Roman" w:hAnsi="Times New Roman" w:cs="Times New Roman"/>
          <w:sz w:val="24"/>
          <w:szCs w:val="24"/>
        </w:rPr>
      </w:pPr>
    </w:p>
    <w:p w:rsidR="00A23B2E" w:rsidRDefault="00A23B2E">
      <w:pPr>
        <w:rPr>
          <w:rFonts w:ascii="Times New Roman" w:hAnsi="Times New Roman" w:cs="Times New Roman"/>
          <w:b/>
          <w:sz w:val="24"/>
          <w:szCs w:val="24"/>
        </w:rPr>
      </w:pPr>
    </w:p>
    <w:p w:rsidR="000633A1" w:rsidRDefault="000633A1" w:rsidP="007155C1">
      <w:pPr>
        <w:jc w:val="center"/>
        <w:rPr>
          <w:rFonts w:ascii="Times New Roman" w:hAnsi="Times New Roman" w:cs="Times New Roman"/>
          <w:b/>
          <w:sz w:val="24"/>
          <w:szCs w:val="24"/>
        </w:rPr>
      </w:pPr>
    </w:p>
    <w:p w:rsidR="000633A1" w:rsidRDefault="000633A1" w:rsidP="007155C1">
      <w:pPr>
        <w:jc w:val="center"/>
        <w:rPr>
          <w:rFonts w:ascii="Times New Roman" w:hAnsi="Times New Roman" w:cs="Times New Roman"/>
          <w:b/>
          <w:sz w:val="24"/>
          <w:szCs w:val="24"/>
        </w:rPr>
      </w:pPr>
    </w:p>
    <w:p w:rsidR="000633A1" w:rsidRDefault="000633A1" w:rsidP="007155C1">
      <w:pPr>
        <w:jc w:val="center"/>
        <w:rPr>
          <w:rFonts w:ascii="Times New Roman" w:hAnsi="Times New Roman" w:cs="Times New Roman"/>
          <w:b/>
          <w:sz w:val="24"/>
          <w:szCs w:val="24"/>
        </w:rPr>
      </w:pPr>
    </w:p>
    <w:p w:rsidR="000633A1" w:rsidRDefault="000633A1" w:rsidP="007155C1">
      <w:pPr>
        <w:jc w:val="center"/>
        <w:rPr>
          <w:rFonts w:ascii="Times New Roman" w:hAnsi="Times New Roman" w:cs="Times New Roman"/>
          <w:b/>
          <w:sz w:val="24"/>
          <w:szCs w:val="24"/>
        </w:rPr>
      </w:pPr>
    </w:p>
    <w:p w:rsidR="000633A1" w:rsidRDefault="000633A1" w:rsidP="007155C1">
      <w:pPr>
        <w:jc w:val="center"/>
        <w:rPr>
          <w:rFonts w:ascii="Times New Roman" w:hAnsi="Times New Roman" w:cs="Times New Roman"/>
          <w:b/>
          <w:sz w:val="24"/>
          <w:szCs w:val="24"/>
        </w:rPr>
      </w:pPr>
    </w:p>
    <w:p w:rsidR="000633A1" w:rsidRDefault="000633A1" w:rsidP="007155C1">
      <w:pPr>
        <w:jc w:val="center"/>
        <w:rPr>
          <w:rFonts w:ascii="Times New Roman" w:hAnsi="Times New Roman" w:cs="Times New Roman"/>
          <w:b/>
          <w:sz w:val="24"/>
          <w:szCs w:val="24"/>
        </w:rPr>
      </w:pPr>
    </w:p>
    <w:p w:rsidR="000633A1" w:rsidRDefault="000633A1" w:rsidP="007155C1">
      <w:pPr>
        <w:jc w:val="center"/>
        <w:rPr>
          <w:rFonts w:ascii="Times New Roman" w:hAnsi="Times New Roman" w:cs="Times New Roman"/>
          <w:b/>
          <w:sz w:val="24"/>
          <w:szCs w:val="24"/>
        </w:rPr>
      </w:pPr>
    </w:p>
    <w:p w:rsidR="000633A1" w:rsidRDefault="000633A1" w:rsidP="007155C1">
      <w:pPr>
        <w:jc w:val="center"/>
        <w:rPr>
          <w:rFonts w:ascii="Times New Roman" w:hAnsi="Times New Roman" w:cs="Times New Roman"/>
          <w:b/>
          <w:sz w:val="24"/>
          <w:szCs w:val="24"/>
        </w:rPr>
      </w:pPr>
    </w:p>
    <w:p w:rsidR="000633A1" w:rsidRDefault="000633A1" w:rsidP="007155C1">
      <w:pPr>
        <w:jc w:val="center"/>
        <w:rPr>
          <w:rFonts w:ascii="Times New Roman" w:hAnsi="Times New Roman" w:cs="Times New Roman"/>
          <w:b/>
          <w:sz w:val="24"/>
          <w:szCs w:val="24"/>
        </w:rPr>
      </w:pPr>
    </w:p>
    <w:p w:rsidR="000633A1" w:rsidRDefault="000633A1" w:rsidP="007155C1">
      <w:pPr>
        <w:jc w:val="center"/>
        <w:rPr>
          <w:rFonts w:ascii="Times New Roman" w:hAnsi="Times New Roman" w:cs="Times New Roman"/>
          <w:b/>
          <w:sz w:val="24"/>
          <w:szCs w:val="24"/>
        </w:rPr>
      </w:pPr>
    </w:p>
    <w:p w:rsidR="000633A1" w:rsidRDefault="000633A1" w:rsidP="007155C1">
      <w:pPr>
        <w:jc w:val="center"/>
        <w:rPr>
          <w:rFonts w:ascii="Times New Roman" w:hAnsi="Times New Roman" w:cs="Times New Roman"/>
          <w:b/>
          <w:sz w:val="24"/>
          <w:szCs w:val="24"/>
        </w:rPr>
      </w:pPr>
    </w:p>
    <w:p w:rsidR="000633A1" w:rsidRDefault="000633A1" w:rsidP="007155C1">
      <w:pPr>
        <w:jc w:val="center"/>
        <w:rPr>
          <w:rFonts w:ascii="Times New Roman" w:hAnsi="Times New Roman" w:cs="Times New Roman"/>
          <w:b/>
          <w:sz w:val="24"/>
          <w:szCs w:val="24"/>
        </w:rPr>
      </w:pPr>
    </w:p>
    <w:p w:rsidR="008A3CCA" w:rsidRDefault="007155C1" w:rsidP="007155C1">
      <w:pPr>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7155C1" w:rsidRDefault="008A3CCA" w:rsidP="008A3CCA">
      <w:pPr>
        <w:rPr>
          <w:rFonts w:ascii="Times New Roman" w:hAnsi="Times New Roman" w:cs="Times New Roman"/>
          <w:b/>
          <w:sz w:val="24"/>
          <w:szCs w:val="24"/>
        </w:rPr>
      </w:pPr>
      <w:r>
        <w:rPr>
          <w:rFonts w:ascii="Times New Roman" w:hAnsi="Times New Roman" w:cs="Times New Roman"/>
          <w:b/>
          <w:sz w:val="24"/>
          <w:szCs w:val="24"/>
        </w:rPr>
        <w:br w:type="page"/>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lastRenderedPageBreak/>
        <w:t>Alarcon, G., E</w:t>
      </w:r>
      <w:r w:rsidR="00296764">
        <w:rPr>
          <w:rFonts w:ascii="Times New Roman" w:hAnsi="Times New Roman" w:cs="Times New Roman"/>
          <w:sz w:val="24"/>
          <w:szCs w:val="24"/>
        </w:rPr>
        <w:t>dwards, J. (2013). Ability and motivation: assessing individual factors that contribute to university r</w:t>
      </w:r>
      <w:r>
        <w:rPr>
          <w:rFonts w:ascii="Times New Roman" w:hAnsi="Times New Roman" w:cs="Times New Roman"/>
          <w:sz w:val="24"/>
          <w:szCs w:val="24"/>
        </w:rPr>
        <w:t xml:space="preserve">etention. </w:t>
      </w:r>
      <w:r>
        <w:rPr>
          <w:rFonts w:ascii="Times New Roman" w:hAnsi="Times New Roman" w:cs="Times New Roman"/>
          <w:i/>
          <w:sz w:val="24"/>
          <w:szCs w:val="24"/>
        </w:rPr>
        <w:t>Journal of Educational Psychology 105</w:t>
      </w:r>
      <w:r>
        <w:rPr>
          <w:rFonts w:ascii="Times New Roman" w:hAnsi="Times New Roman" w:cs="Times New Roman"/>
          <w:sz w:val="24"/>
          <w:szCs w:val="24"/>
        </w:rPr>
        <w:t>(1),</w:t>
      </w:r>
      <w:r>
        <w:rPr>
          <w:rFonts w:ascii="Times New Roman" w:hAnsi="Times New Roman" w:cs="Times New Roman"/>
          <w:i/>
          <w:sz w:val="24"/>
          <w:szCs w:val="24"/>
        </w:rPr>
        <w:t xml:space="preserve"> </w:t>
      </w:r>
      <w:r>
        <w:rPr>
          <w:rFonts w:ascii="Times New Roman" w:hAnsi="Times New Roman" w:cs="Times New Roman"/>
          <w:sz w:val="24"/>
          <w:szCs w:val="24"/>
        </w:rPr>
        <w:t>129-137.</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Astin, A.W. (1984). Student</w:t>
      </w:r>
      <w:r w:rsidR="00296764">
        <w:rPr>
          <w:rFonts w:ascii="Times New Roman" w:hAnsi="Times New Roman" w:cs="Times New Roman"/>
          <w:sz w:val="24"/>
          <w:szCs w:val="24"/>
        </w:rPr>
        <w:t xml:space="preserve"> Involvement: A developmental theory for higher e</w:t>
      </w:r>
      <w:r>
        <w:rPr>
          <w:rFonts w:ascii="Times New Roman" w:hAnsi="Times New Roman" w:cs="Times New Roman"/>
          <w:sz w:val="24"/>
          <w:szCs w:val="24"/>
        </w:rPr>
        <w:t xml:space="preserve">ducation. </w:t>
      </w:r>
      <w:r>
        <w:rPr>
          <w:rFonts w:ascii="Times New Roman" w:hAnsi="Times New Roman" w:cs="Times New Roman"/>
          <w:i/>
          <w:sz w:val="24"/>
          <w:szCs w:val="24"/>
        </w:rPr>
        <w:t>Journal of College Student Development</w:t>
      </w:r>
      <w:r>
        <w:rPr>
          <w:rFonts w:ascii="Times New Roman" w:hAnsi="Times New Roman" w:cs="Times New Roman"/>
          <w:sz w:val="24"/>
          <w:szCs w:val="24"/>
        </w:rPr>
        <w:t xml:space="preserve"> </w:t>
      </w:r>
      <w:r>
        <w:rPr>
          <w:rFonts w:ascii="Times New Roman" w:hAnsi="Times New Roman" w:cs="Times New Roman"/>
          <w:i/>
          <w:sz w:val="24"/>
          <w:szCs w:val="24"/>
        </w:rPr>
        <w:t>40</w:t>
      </w:r>
      <w:r>
        <w:rPr>
          <w:rFonts w:ascii="Times New Roman" w:hAnsi="Times New Roman" w:cs="Times New Roman"/>
          <w:sz w:val="24"/>
          <w:szCs w:val="24"/>
        </w:rPr>
        <w:t>(5), 518-529.</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Badura, A.S., Millard, M., Johnson, C., Stewart, A., B</w:t>
      </w:r>
      <w:r w:rsidR="00296764">
        <w:rPr>
          <w:rFonts w:ascii="Times New Roman" w:hAnsi="Times New Roman" w:cs="Times New Roman"/>
          <w:sz w:val="24"/>
          <w:szCs w:val="24"/>
        </w:rPr>
        <w:t>artolomei, S. (2003). Positive outcomes of volunteering as a peer m</w:t>
      </w:r>
      <w:r>
        <w:rPr>
          <w:rFonts w:ascii="Times New Roman" w:hAnsi="Times New Roman" w:cs="Times New Roman"/>
          <w:sz w:val="24"/>
          <w:szCs w:val="24"/>
        </w:rPr>
        <w:t xml:space="preserve">entor: A Qualitative Study. </w:t>
      </w:r>
      <w:r>
        <w:rPr>
          <w:rFonts w:ascii="Times New Roman" w:hAnsi="Times New Roman" w:cs="Times New Roman"/>
          <w:i/>
          <w:sz w:val="24"/>
          <w:szCs w:val="24"/>
        </w:rPr>
        <w:t xml:space="preserve">Educational Document Reproduction Services No. ED 473 226, </w:t>
      </w:r>
      <w:r>
        <w:rPr>
          <w:rFonts w:ascii="Times New Roman" w:hAnsi="Times New Roman" w:cs="Times New Roman"/>
          <w:sz w:val="24"/>
          <w:szCs w:val="24"/>
        </w:rPr>
        <w:t xml:space="preserve">1-14. </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Brack, A., Mil</w:t>
      </w:r>
      <w:r w:rsidR="00296764">
        <w:rPr>
          <w:rFonts w:ascii="Times New Roman" w:hAnsi="Times New Roman" w:cs="Times New Roman"/>
          <w:sz w:val="24"/>
          <w:szCs w:val="24"/>
        </w:rPr>
        <w:t>lard, M., Shah, K. (2008). Are peer educators really p</w:t>
      </w:r>
      <w:r>
        <w:rPr>
          <w:rFonts w:ascii="Times New Roman" w:hAnsi="Times New Roman" w:cs="Times New Roman"/>
          <w:sz w:val="24"/>
          <w:szCs w:val="24"/>
        </w:rPr>
        <w:t xml:space="preserve">eers? </w:t>
      </w:r>
      <w:r>
        <w:rPr>
          <w:rFonts w:ascii="Times New Roman" w:hAnsi="Times New Roman" w:cs="Times New Roman"/>
          <w:i/>
          <w:sz w:val="24"/>
          <w:szCs w:val="24"/>
        </w:rPr>
        <w:t>Journal of American College Health 56</w:t>
      </w:r>
      <w:r>
        <w:rPr>
          <w:rFonts w:ascii="Times New Roman" w:hAnsi="Times New Roman" w:cs="Times New Roman"/>
          <w:sz w:val="24"/>
          <w:szCs w:val="24"/>
        </w:rPr>
        <w:t>(5), 566-568.</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Bunting, B., Dye, B., Pinnegar, S., Robinson, K. (2012). U</w:t>
      </w:r>
      <w:r w:rsidR="00296764">
        <w:rPr>
          <w:rFonts w:ascii="Times New Roman" w:hAnsi="Times New Roman" w:cs="Times New Roman"/>
          <w:sz w:val="24"/>
          <w:szCs w:val="24"/>
        </w:rPr>
        <w:t>nderstanding the dynamics of peer mentor learning: A narrative s</w:t>
      </w:r>
      <w:r>
        <w:rPr>
          <w:rFonts w:ascii="Times New Roman" w:hAnsi="Times New Roman" w:cs="Times New Roman"/>
          <w:sz w:val="24"/>
          <w:szCs w:val="24"/>
        </w:rPr>
        <w:t xml:space="preserve">tudy. </w:t>
      </w:r>
      <w:r>
        <w:rPr>
          <w:rFonts w:ascii="Times New Roman" w:hAnsi="Times New Roman" w:cs="Times New Roman"/>
          <w:i/>
          <w:sz w:val="24"/>
          <w:szCs w:val="24"/>
        </w:rPr>
        <w:t xml:space="preserve">Journal of </w:t>
      </w:r>
      <w:r w:rsidR="00296764">
        <w:rPr>
          <w:rFonts w:ascii="Times New Roman" w:hAnsi="Times New Roman" w:cs="Times New Roman"/>
          <w:i/>
          <w:sz w:val="24"/>
          <w:szCs w:val="24"/>
        </w:rPr>
        <w:t>the</w:t>
      </w:r>
      <w:r>
        <w:rPr>
          <w:rFonts w:ascii="Times New Roman" w:hAnsi="Times New Roman" w:cs="Times New Roman"/>
          <w:i/>
          <w:sz w:val="24"/>
          <w:szCs w:val="24"/>
        </w:rPr>
        <w:t xml:space="preserve"> First-Year Experience &amp; Students in Transition 24</w:t>
      </w:r>
      <w:r>
        <w:rPr>
          <w:rFonts w:ascii="Times New Roman" w:hAnsi="Times New Roman" w:cs="Times New Roman"/>
          <w:sz w:val="24"/>
          <w:szCs w:val="24"/>
        </w:rPr>
        <w:t>(1), 61-78.</w:t>
      </w:r>
    </w:p>
    <w:p w:rsidR="007155C1" w:rsidRDefault="00296764"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Creswell, J.W. (2015). A concise introduction to mixed methods r</w:t>
      </w:r>
      <w:r w:rsidR="007155C1">
        <w:rPr>
          <w:rFonts w:ascii="Times New Roman" w:hAnsi="Times New Roman" w:cs="Times New Roman"/>
          <w:sz w:val="24"/>
          <w:szCs w:val="24"/>
        </w:rPr>
        <w:t>esearch. Los Angeles, United States: SAGE Publications.</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 xml:space="preserve">Colvin, </w:t>
      </w:r>
      <w:r w:rsidR="00296764">
        <w:rPr>
          <w:rFonts w:ascii="Times New Roman" w:hAnsi="Times New Roman" w:cs="Times New Roman"/>
          <w:sz w:val="24"/>
          <w:szCs w:val="24"/>
        </w:rPr>
        <w:t>J., Ashman, M., (2010). Roles, risks, and benefits of peer mentoring relationships in higher e</w:t>
      </w:r>
      <w:r>
        <w:rPr>
          <w:rFonts w:ascii="Times New Roman" w:hAnsi="Times New Roman" w:cs="Times New Roman"/>
          <w:sz w:val="24"/>
          <w:szCs w:val="24"/>
        </w:rPr>
        <w:t xml:space="preserve">ducation. </w:t>
      </w:r>
      <w:r>
        <w:rPr>
          <w:rFonts w:ascii="Times New Roman" w:hAnsi="Times New Roman" w:cs="Times New Roman"/>
          <w:i/>
          <w:sz w:val="24"/>
          <w:szCs w:val="24"/>
        </w:rPr>
        <w:t>Mentoring &amp; Tutoring: Partnership in Learning 18</w:t>
      </w:r>
      <w:r>
        <w:rPr>
          <w:rFonts w:ascii="Times New Roman" w:hAnsi="Times New Roman" w:cs="Times New Roman"/>
          <w:sz w:val="24"/>
          <w:szCs w:val="24"/>
        </w:rPr>
        <w:t>(2), 121-134.</w:t>
      </w:r>
    </w:p>
    <w:p w:rsidR="007155C1" w:rsidRDefault="00296764"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D’Abate, C. (2009). Defining mentoring in the first year experience: o</w:t>
      </w:r>
      <w:r w:rsidR="007155C1">
        <w:rPr>
          <w:rFonts w:ascii="Times New Roman" w:hAnsi="Times New Roman" w:cs="Times New Roman"/>
          <w:sz w:val="24"/>
          <w:szCs w:val="24"/>
        </w:rPr>
        <w:t>ne</w:t>
      </w:r>
      <w:r>
        <w:rPr>
          <w:rFonts w:ascii="Times New Roman" w:hAnsi="Times New Roman" w:cs="Times New Roman"/>
          <w:sz w:val="24"/>
          <w:szCs w:val="24"/>
        </w:rPr>
        <w:t xml:space="preserve"> institution’s </w:t>
      </w:r>
      <w:proofErr w:type="spellStart"/>
      <w:r>
        <w:rPr>
          <w:rFonts w:ascii="Times New Roman" w:hAnsi="Times New Roman" w:cs="Times New Roman"/>
          <w:sz w:val="24"/>
          <w:szCs w:val="24"/>
        </w:rPr>
        <w:t>ppproach</w:t>
      </w:r>
      <w:proofErr w:type="spellEnd"/>
      <w:r>
        <w:rPr>
          <w:rFonts w:ascii="Times New Roman" w:hAnsi="Times New Roman" w:cs="Times New Roman"/>
          <w:sz w:val="24"/>
          <w:szCs w:val="24"/>
        </w:rPr>
        <w:t xml:space="preserve"> to clarifying the meaning of mentoring first-year s</w:t>
      </w:r>
      <w:r w:rsidR="007155C1">
        <w:rPr>
          <w:rFonts w:ascii="Times New Roman" w:hAnsi="Times New Roman" w:cs="Times New Roman"/>
          <w:sz w:val="24"/>
          <w:szCs w:val="24"/>
        </w:rPr>
        <w:t xml:space="preserve">tudents. </w:t>
      </w:r>
      <w:r w:rsidR="007155C1">
        <w:rPr>
          <w:rFonts w:ascii="Times New Roman" w:hAnsi="Times New Roman" w:cs="Times New Roman"/>
          <w:i/>
          <w:sz w:val="24"/>
          <w:szCs w:val="24"/>
        </w:rPr>
        <w:t>Journal of the First Year Experience &amp; Students in Transition 21</w:t>
      </w:r>
      <w:r w:rsidR="007155C1">
        <w:rPr>
          <w:rFonts w:ascii="Times New Roman" w:hAnsi="Times New Roman" w:cs="Times New Roman"/>
          <w:sz w:val="24"/>
          <w:szCs w:val="24"/>
        </w:rPr>
        <w:t xml:space="preserve">(1), 65-91. </w:t>
      </w:r>
    </w:p>
    <w:p w:rsidR="007155C1" w:rsidRDefault="00296764"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lastRenderedPageBreak/>
        <w:t>Harmon, B. (2006). A qualitative study of the learning processes and outcomes associated with students who serve as peer m</w:t>
      </w:r>
      <w:r w:rsidR="007155C1">
        <w:rPr>
          <w:rFonts w:ascii="Times New Roman" w:hAnsi="Times New Roman" w:cs="Times New Roman"/>
          <w:sz w:val="24"/>
          <w:szCs w:val="24"/>
        </w:rPr>
        <w:t xml:space="preserve">entors. </w:t>
      </w:r>
      <w:r w:rsidR="007155C1">
        <w:rPr>
          <w:rFonts w:ascii="Times New Roman" w:hAnsi="Times New Roman" w:cs="Times New Roman"/>
          <w:i/>
          <w:sz w:val="24"/>
          <w:szCs w:val="24"/>
        </w:rPr>
        <w:t>Journal of the First-Year Experience &amp; Students in Transition 18</w:t>
      </w:r>
      <w:r w:rsidR="007155C1">
        <w:rPr>
          <w:rFonts w:ascii="Times New Roman" w:hAnsi="Times New Roman" w:cs="Times New Roman"/>
          <w:sz w:val="24"/>
          <w:szCs w:val="24"/>
        </w:rPr>
        <w:t>(2), 53-82.</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Hol</w:t>
      </w:r>
      <w:r w:rsidR="006244C9">
        <w:rPr>
          <w:rFonts w:ascii="Times New Roman" w:hAnsi="Times New Roman" w:cs="Times New Roman"/>
          <w:sz w:val="24"/>
          <w:szCs w:val="24"/>
        </w:rPr>
        <w:t>t, L. (2012). Illuminating the process of peer mentoring: An examination and comparison of peer m</w:t>
      </w:r>
      <w:r>
        <w:rPr>
          <w:rFonts w:ascii="Times New Roman" w:hAnsi="Times New Roman" w:cs="Times New Roman"/>
          <w:sz w:val="24"/>
          <w:szCs w:val="24"/>
        </w:rPr>
        <w:t>en</w:t>
      </w:r>
      <w:r w:rsidR="006244C9">
        <w:rPr>
          <w:rFonts w:ascii="Times New Roman" w:hAnsi="Times New Roman" w:cs="Times New Roman"/>
          <w:sz w:val="24"/>
          <w:szCs w:val="24"/>
        </w:rPr>
        <w:t>tors’ and first-year students’ e</w:t>
      </w:r>
      <w:r>
        <w:rPr>
          <w:rFonts w:ascii="Times New Roman" w:hAnsi="Times New Roman" w:cs="Times New Roman"/>
          <w:sz w:val="24"/>
          <w:szCs w:val="24"/>
        </w:rPr>
        <w:t xml:space="preserve">xperiences. </w:t>
      </w:r>
      <w:r>
        <w:rPr>
          <w:rFonts w:ascii="Times New Roman" w:hAnsi="Times New Roman" w:cs="Times New Roman"/>
          <w:i/>
          <w:sz w:val="24"/>
          <w:szCs w:val="24"/>
        </w:rPr>
        <w:t>Journal of the First-Year Experience &amp; Students in Transition 24</w:t>
      </w:r>
      <w:r>
        <w:rPr>
          <w:rFonts w:ascii="Times New Roman" w:hAnsi="Times New Roman" w:cs="Times New Roman"/>
          <w:sz w:val="24"/>
          <w:szCs w:val="24"/>
        </w:rPr>
        <w:t>(1), 19-43.</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 xml:space="preserve">Holt, L., Lopez, </w:t>
      </w:r>
      <w:r w:rsidR="006244C9">
        <w:rPr>
          <w:rFonts w:ascii="Times New Roman" w:hAnsi="Times New Roman" w:cs="Times New Roman"/>
          <w:sz w:val="24"/>
          <w:szCs w:val="24"/>
        </w:rPr>
        <w:t>M. (2014). Characteristics and correlates of supportive peer mentoring: A mixed methods s</w:t>
      </w:r>
      <w:r>
        <w:rPr>
          <w:rFonts w:ascii="Times New Roman" w:hAnsi="Times New Roman" w:cs="Times New Roman"/>
          <w:sz w:val="24"/>
          <w:szCs w:val="24"/>
        </w:rPr>
        <w:t xml:space="preserve">tudy. </w:t>
      </w:r>
      <w:r>
        <w:rPr>
          <w:rFonts w:ascii="Times New Roman" w:hAnsi="Times New Roman" w:cs="Times New Roman"/>
          <w:i/>
          <w:sz w:val="24"/>
          <w:szCs w:val="24"/>
        </w:rPr>
        <w:t>Mentoring &amp; Tutoring: Partnership in Learning 22</w:t>
      </w:r>
      <w:r>
        <w:rPr>
          <w:rFonts w:ascii="Times New Roman" w:hAnsi="Times New Roman" w:cs="Times New Roman"/>
          <w:sz w:val="24"/>
          <w:szCs w:val="24"/>
        </w:rPr>
        <w:t>(5), 415-432.</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 xml:space="preserve">Kenedy, R., Monty, V., Lambert-Drache, </w:t>
      </w:r>
      <w:r w:rsidR="006244C9">
        <w:rPr>
          <w:rFonts w:ascii="Times New Roman" w:hAnsi="Times New Roman" w:cs="Times New Roman"/>
          <w:sz w:val="24"/>
          <w:szCs w:val="24"/>
        </w:rPr>
        <w:t>M. (2012). Transitions through pastoral peer mentoring: a q</w:t>
      </w:r>
      <w:r>
        <w:rPr>
          <w:rFonts w:ascii="Times New Roman" w:hAnsi="Times New Roman" w:cs="Times New Roman"/>
          <w:sz w:val="24"/>
          <w:szCs w:val="24"/>
        </w:rPr>
        <w:t xml:space="preserve">ualitative </w:t>
      </w:r>
      <w:r w:rsidR="006244C9">
        <w:rPr>
          <w:rFonts w:ascii="Times New Roman" w:hAnsi="Times New Roman" w:cs="Times New Roman"/>
          <w:sz w:val="24"/>
          <w:szCs w:val="24"/>
        </w:rPr>
        <w:t>analysis of the challenges and s</w:t>
      </w:r>
      <w:r>
        <w:rPr>
          <w:rFonts w:ascii="Times New Roman" w:hAnsi="Times New Roman" w:cs="Times New Roman"/>
          <w:sz w:val="24"/>
          <w:szCs w:val="24"/>
        </w:rPr>
        <w:t xml:space="preserve">uccesses. </w:t>
      </w:r>
      <w:r>
        <w:rPr>
          <w:rFonts w:ascii="Times New Roman" w:hAnsi="Times New Roman" w:cs="Times New Roman"/>
          <w:i/>
          <w:sz w:val="24"/>
          <w:szCs w:val="24"/>
        </w:rPr>
        <w:t>Journal of the First Year Experience &amp; Students in Transition 24</w:t>
      </w:r>
      <w:r>
        <w:rPr>
          <w:rFonts w:ascii="Times New Roman" w:hAnsi="Times New Roman" w:cs="Times New Roman"/>
          <w:sz w:val="24"/>
          <w:szCs w:val="24"/>
        </w:rPr>
        <w:t>(1), 79-100.</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Morrow, J., Ackermann, M. (2012).</w:t>
      </w:r>
      <w:r w:rsidR="006244C9">
        <w:rPr>
          <w:rFonts w:ascii="Times New Roman" w:hAnsi="Times New Roman" w:cs="Times New Roman"/>
          <w:sz w:val="24"/>
          <w:szCs w:val="24"/>
        </w:rPr>
        <w:t xml:space="preserve"> Intention to persist and retention of first-year students: the i</w:t>
      </w:r>
      <w:r>
        <w:rPr>
          <w:rFonts w:ascii="Times New Roman" w:hAnsi="Times New Roman" w:cs="Times New Roman"/>
          <w:sz w:val="24"/>
          <w:szCs w:val="24"/>
        </w:rPr>
        <w:t>mporta</w:t>
      </w:r>
      <w:r w:rsidR="006244C9">
        <w:rPr>
          <w:rFonts w:ascii="Times New Roman" w:hAnsi="Times New Roman" w:cs="Times New Roman"/>
          <w:sz w:val="24"/>
          <w:szCs w:val="24"/>
        </w:rPr>
        <w:t>nce of motivation and sense of b</w:t>
      </w:r>
      <w:r>
        <w:rPr>
          <w:rFonts w:ascii="Times New Roman" w:hAnsi="Times New Roman" w:cs="Times New Roman"/>
          <w:sz w:val="24"/>
          <w:szCs w:val="24"/>
        </w:rPr>
        <w:t xml:space="preserve">elonging. </w:t>
      </w:r>
      <w:r>
        <w:rPr>
          <w:rFonts w:ascii="Times New Roman" w:hAnsi="Times New Roman" w:cs="Times New Roman"/>
          <w:i/>
          <w:sz w:val="24"/>
          <w:szCs w:val="24"/>
        </w:rPr>
        <w:t>College Student Journal 46</w:t>
      </w:r>
      <w:r>
        <w:rPr>
          <w:rFonts w:ascii="Times New Roman" w:hAnsi="Times New Roman" w:cs="Times New Roman"/>
          <w:sz w:val="24"/>
          <w:szCs w:val="24"/>
        </w:rPr>
        <w:t>(3), 483-491.</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Newton, F.B</w:t>
      </w:r>
      <w:r w:rsidR="006244C9">
        <w:rPr>
          <w:rFonts w:ascii="Times New Roman" w:hAnsi="Times New Roman" w:cs="Times New Roman"/>
          <w:sz w:val="24"/>
          <w:szCs w:val="24"/>
        </w:rPr>
        <w:t>., Ender, S.C (2000). Students helping s</w:t>
      </w:r>
      <w:r>
        <w:rPr>
          <w:rFonts w:ascii="Times New Roman" w:hAnsi="Times New Roman" w:cs="Times New Roman"/>
          <w:sz w:val="24"/>
          <w:szCs w:val="24"/>
        </w:rPr>
        <w:t>tudents. San Francisco, California: Jossey Bass</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 xml:space="preserve">Phelan, </w:t>
      </w:r>
      <w:r w:rsidR="006244C9">
        <w:rPr>
          <w:rFonts w:ascii="Times New Roman" w:hAnsi="Times New Roman" w:cs="Times New Roman"/>
          <w:sz w:val="24"/>
          <w:szCs w:val="24"/>
        </w:rPr>
        <w:t>C., Wren, J. (2006). Exploring reliability in academic a</w:t>
      </w:r>
      <w:r>
        <w:rPr>
          <w:rFonts w:ascii="Times New Roman" w:hAnsi="Times New Roman" w:cs="Times New Roman"/>
          <w:sz w:val="24"/>
          <w:szCs w:val="24"/>
        </w:rPr>
        <w:t xml:space="preserve">ssessment. Retrieved from: https://www.uni.edu/chfasoa/reliabilityandvalidity.htm </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Sanchez, R., Bauer, T., Paronto, M. (2006)</w:t>
      </w:r>
      <w:r w:rsidR="006244C9">
        <w:rPr>
          <w:rFonts w:ascii="Times New Roman" w:hAnsi="Times New Roman" w:cs="Times New Roman"/>
          <w:sz w:val="24"/>
          <w:szCs w:val="24"/>
        </w:rPr>
        <w:t>. Peer-mentoring freshmen: implications for satisfaction, c</w:t>
      </w:r>
      <w:r>
        <w:rPr>
          <w:rFonts w:ascii="Times New Roman" w:hAnsi="Times New Roman" w:cs="Times New Roman"/>
          <w:sz w:val="24"/>
          <w:szCs w:val="24"/>
        </w:rPr>
        <w:t>ommitment, a</w:t>
      </w:r>
      <w:r w:rsidR="006244C9">
        <w:rPr>
          <w:rFonts w:ascii="Times New Roman" w:hAnsi="Times New Roman" w:cs="Times New Roman"/>
          <w:sz w:val="24"/>
          <w:szCs w:val="24"/>
        </w:rPr>
        <w:t>nd retention to g</w:t>
      </w:r>
      <w:r>
        <w:rPr>
          <w:rFonts w:ascii="Times New Roman" w:hAnsi="Times New Roman" w:cs="Times New Roman"/>
          <w:sz w:val="24"/>
          <w:szCs w:val="24"/>
        </w:rPr>
        <w:t xml:space="preserve">raduation. </w:t>
      </w:r>
      <w:r>
        <w:rPr>
          <w:rFonts w:ascii="Times New Roman" w:hAnsi="Times New Roman" w:cs="Times New Roman"/>
          <w:i/>
          <w:sz w:val="24"/>
          <w:szCs w:val="24"/>
        </w:rPr>
        <w:t>Academy of Management Learning &amp; Education 5</w:t>
      </w:r>
      <w:r>
        <w:rPr>
          <w:rFonts w:ascii="Times New Roman" w:hAnsi="Times New Roman" w:cs="Times New Roman"/>
          <w:sz w:val="24"/>
          <w:szCs w:val="24"/>
        </w:rPr>
        <w:t>(1), 25-37.</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lastRenderedPageBreak/>
        <w:t>Schlossberg,</w:t>
      </w:r>
      <w:r w:rsidR="006244C9">
        <w:rPr>
          <w:rFonts w:ascii="Times New Roman" w:hAnsi="Times New Roman" w:cs="Times New Roman"/>
          <w:sz w:val="24"/>
          <w:szCs w:val="24"/>
        </w:rPr>
        <w:t xml:space="preserve"> N.L. (1989a). Marginality and mattering: k</w:t>
      </w:r>
      <w:r>
        <w:rPr>
          <w:rFonts w:ascii="Times New Roman" w:hAnsi="Times New Roman" w:cs="Times New Roman"/>
          <w:sz w:val="24"/>
          <w:szCs w:val="24"/>
        </w:rPr>
        <w:t xml:space="preserve">ey issues in building community. In D.C. Roberts (Ed.), </w:t>
      </w:r>
      <w:r>
        <w:rPr>
          <w:rFonts w:ascii="Times New Roman" w:hAnsi="Times New Roman" w:cs="Times New Roman"/>
          <w:i/>
          <w:sz w:val="24"/>
          <w:szCs w:val="24"/>
        </w:rPr>
        <w:t xml:space="preserve">Designing campus activities to foster a sense of community </w:t>
      </w:r>
      <w:r>
        <w:rPr>
          <w:rFonts w:ascii="Times New Roman" w:hAnsi="Times New Roman" w:cs="Times New Roman"/>
          <w:sz w:val="24"/>
          <w:szCs w:val="24"/>
        </w:rPr>
        <w:t>(pp.5-15). New Directions for Student Services, No. 48 San Francisco: Jossey-Bass</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Tinto, V. (2001)</w:t>
      </w:r>
      <w:r w:rsidR="006244C9">
        <w:rPr>
          <w:rFonts w:ascii="Times New Roman" w:hAnsi="Times New Roman" w:cs="Times New Roman"/>
          <w:sz w:val="24"/>
          <w:szCs w:val="24"/>
        </w:rPr>
        <w:t>. Rethinking the first year of c</w:t>
      </w:r>
      <w:r>
        <w:rPr>
          <w:rFonts w:ascii="Times New Roman" w:hAnsi="Times New Roman" w:cs="Times New Roman"/>
          <w:sz w:val="24"/>
          <w:szCs w:val="24"/>
        </w:rPr>
        <w:t>ollege. Higher Education Monograph Series</w:t>
      </w:r>
      <w:r>
        <w:rPr>
          <w:rFonts w:ascii="Times New Roman" w:hAnsi="Times New Roman" w:cs="Times New Roman"/>
          <w:i/>
          <w:sz w:val="24"/>
          <w:szCs w:val="24"/>
        </w:rPr>
        <w:t xml:space="preserve">, </w:t>
      </w:r>
      <w:r>
        <w:rPr>
          <w:rFonts w:ascii="Times New Roman" w:hAnsi="Times New Roman" w:cs="Times New Roman"/>
          <w:sz w:val="24"/>
          <w:szCs w:val="24"/>
        </w:rPr>
        <w:t xml:space="preserve">Syracuse University. </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 xml:space="preserve">University of Tennessee, Knoxville (2016). </w:t>
      </w:r>
      <w:r w:rsidR="006244C9">
        <w:rPr>
          <w:rFonts w:ascii="Times New Roman" w:hAnsi="Times New Roman" w:cs="Times New Roman"/>
          <w:i/>
          <w:sz w:val="24"/>
          <w:szCs w:val="24"/>
        </w:rPr>
        <w:t>Fact b</w:t>
      </w:r>
      <w:r>
        <w:rPr>
          <w:rFonts w:ascii="Times New Roman" w:hAnsi="Times New Roman" w:cs="Times New Roman"/>
          <w:i/>
          <w:sz w:val="24"/>
          <w:szCs w:val="24"/>
        </w:rPr>
        <w:t>ook 2015-2016</w:t>
      </w:r>
      <w:r>
        <w:rPr>
          <w:rFonts w:ascii="Times New Roman" w:hAnsi="Times New Roman" w:cs="Times New Roman"/>
          <w:sz w:val="24"/>
          <w:szCs w:val="24"/>
        </w:rPr>
        <w:t xml:space="preserve">. Retrieved from: https://oira.utk.edu/reports/fb.enrollment-stats?year=201540&amp;&amp;&amp; </w:t>
      </w:r>
    </w:p>
    <w:p w:rsidR="007155C1" w:rsidRDefault="006244C9"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Washburn, M. (2008). One mentor or two: An instrumental case study of strategic collaboration and peer m</w:t>
      </w:r>
      <w:r w:rsidR="007155C1">
        <w:rPr>
          <w:rFonts w:ascii="Times New Roman" w:hAnsi="Times New Roman" w:cs="Times New Roman"/>
          <w:sz w:val="24"/>
          <w:szCs w:val="24"/>
        </w:rPr>
        <w:t xml:space="preserve">entoring. </w:t>
      </w:r>
      <w:r w:rsidR="007155C1">
        <w:rPr>
          <w:rFonts w:ascii="Times New Roman" w:hAnsi="Times New Roman" w:cs="Times New Roman"/>
          <w:i/>
          <w:sz w:val="24"/>
          <w:szCs w:val="24"/>
        </w:rPr>
        <w:t xml:space="preserve">Journal of </w:t>
      </w:r>
      <w:proofErr w:type="gramStart"/>
      <w:r w:rsidR="007155C1">
        <w:rPr>
          <w:rFonts w:ascii="Times New Roman" w:hAnsi="Times New Roman" w:cs="Times New Roman"/>
          <w:i/>
          <w:sz w:val="24"/>
          <w:szCs w:val="24"/>
        </w:rPr>
        <w:t>The</w:t>
      </w:r>
      <w:proofErr w:type="gramEnd"/>
      <w:r w:rsidR="007155C1">
        <w:rPr>
          <w:rFonts w:ascii="Times New Roman" w:hAnsi="Times New Roman" w:cs="Times New Roman"/>
          <w:i/>
          <w:sz w:val="24"/>
          <w:szCs w:val="24"/>
        </w:rPr>
        <w:t xml:space="preserve"> First-Year Experience &amp; Students in Transition 20</w:t>
      </w:r>
      <w:r w:rsidR="007155C1">
        <w:rPr>
          <w:rFonts w:ascii="Times New Roman" w:hAnsi="Times New Roman" w:cs="Times New Roman"/>
          <w:sz w:val="24"/>
          <w:szCs w:val="24"/>
        </w:rPr>
        <w:t>(2), 91-110.</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Washburn, M., Zev</w:t>
      </w:r>
      <w:r w:rsidR="006244C9">
        <w:rPr>
          <w:rFonts w:ascii="Times New Roman" w:hAnsi="Times New Roman" w:cs="Times New Roman"/>
          <w:sz w:val="24"/>
          <w:szCs w:val="24"/>
        </w:rPr>
        <w:t>allos, A.L (2014a). Creating a culture of student s</w:t>
      </w:r>
      <w:r>
        <w:rPr>
          <w:rFonts w:ascii="Times New Roman" w:hAnsi="Times New Roman" w:cs="Times New Roman"/>
          <w:sz w:val="24"/>
          <w:szCs w:val="24"/>
        </w:rPr>
        <w:t xml:space="preserve">uccess: The SEEK Scholars Peer Mentoring Program. </w:t>
      </w:r>
      <w:r>
        <w:rPr>
          <w:rFonts w:ascii="Times New Roman" w:hAnsi="Times New Roman" w:cs="Times New Roman"/>
          <w:i/>
          <w:sz w:val="24"/>
          <w:szCs w:val="24"/>
        </w:rPr>
        <w:t>About Campus 18</w:t>
      </w:r>
      <w:r>
        <w:rPr>
          <w:rFonts w:ascii="Times New Roman" w:hAnsi="Times New Roman" w:cs="Times New Roman"/>
          <w:sz w:val="24"/>
          <w:szCs w:val="24"/>
        </w:rPr>
        <w:t>(6), 25-29.</w:t>
      </w:r>
    </w:p>
    <w:p w:rsidR="007155C1" w:rsidRDefault="007155C1" w:rsidP="007155C1">
      <w:pPr>
        <w:spacing w:line="480" w:lineRule="auto"/>
        <w:ind w:hanging="720"/>
        <w:rPr>
          <w:rFonts w:ascii="Times New Roman" w:hAnsi="Times New Roman" w:cs="Times New Roman"/>
          <w:i/>
          <w:sz w:val="24"/>
          <w:szCs w:val="24"/>
        </w:rPr>
      </w:pPr>
      <w:r>
        <w:rPr>
          <w:rFonts w:ascii="Times New Roman" w:hAnsi="Times New Roman" w:cs="Times New Roman"/>
          <w:sz w:val="24"/>
          <w:szCs w:val="24"/>
        </w:rPr>
        <w:t xml:space="preserve">Washburn, M., Zevallos, A.L. (2014b). Self-reflective practice to facilitate the work of undergraduate peer mentors. </w:t>
      </w:r>
      <w:r>
        <w:rPr>
          <w:rFonts w:ascii="Times New Roman" w:hAnsi="Times New Roman" w:cs="Times New Roman"/>
          <w:i/>
          <w:sz w:val="24"/>
          <w:szCs w:val="24"/>
        </w:rPr>
        <w:t>Perspectives in Peer Programs 25</w:t>
      </w:r>
      <w:r>
        <w:rPr>
          <w:rFonts w:ascii="Times New Roman" w:hAnsi="Times New Roman" w:cs="Times New Roman"/>
          <w:sz w:val="24"/>
          <w:szCs w:val="24"/>
        </w:rPr>
        <w:t>(1), 26-32.</w:t>
      </w:r>
      <w:r>
        <w:rPr>
          <w:rFonts w:ascii="Times New Roman" w:hAnsi="Times New Roman" w:cs="Times New Roman"/>
          <w:i/>
          <w:sz w:val="24"/>
          <w:szCs w:val="24"/>
        </w:rPr>
        <w:t xml:space="preserve">  </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 xml:space="preserve">Wawrzynski, M., </w:t>
      </w:r>
      <w:r w:rsidR="006244C9">
        <w:rPr>
          <w:rFonts w:ascii="Times New Roman" w:hAnsi="Times New Roman" w:cs="Times New Roman"/>
          <w:sz w:val="24"/>
          <w:szCs w:val="24"/>
        </w:rPr>
        <w:t>Beverly, A.M. (2012). Realized benefits for first-year student peer e</w:t>
      </w:r>
      <w:r>
        <w:rPr>
          <w:rFonts w:ascii="Times New Roman" w:hAnsi="Times New Roman" w:cs="Times New Roman"/>
          <w:sz w:val="24"/>
          <w:szCs w:val="24"/>
        </w:rPr>
        <w:t xml:space="preserve">ducators. </w:t>
      </w:r>
      <w:r>
        <w:rPr>
          <w:rFonts w:ascii="Times New Roman" w:hAnsi="Times New Roman" w:cs="Times New Roman"/>
          <w:i/>
          <w:sz w:val="24"/>
          <w:szCs w:val="24"/>
        </w:rPr>
        <w:t xml:space="preserve">Journal of </w:t>
      </w:r>
      <w:proofErr w:type="gramStart"/>
      <w:r>
        <w:rPr>
          <w:rFonts w:ascii="Times New Roman" w:hAnsi="Times New Roman" w:cs="Times New Roman"/>
          <w:i/>
          <w:sz w:val="24"/>
          <w:szCs w:val="24"/>
        </w:rPr>
        <w:t>The</w:t>
      </w:r>
      <w:proofErr w:type="gramEnd"/>
      <w:r>
        <w:rPr>
          <w:rFonts w:ascii="Times New Roman" w:hAnsi="Times New Roman" w:cs="Times New Roman"/>
          <w:i/>
          <w:sz w:val="24"/>
          <w:szCs w:val="24"/>
        </w:rPr>
        <w:t xml:space="preserve"> First-Year Experience &amp; Students in Transition 24(</w:t>
      </w:r>
      <w:r>
        <w:rPr>
          <w:rFonts w:ascii="Times New Roman" w:hAnsi="Times New Roman" w:cs="Times New Roman"/>
          <w:sz w:val="24"/>
          <w:szCs w:val="24"/>
        </w:rPr>
        <w:t>1), 45-60.</w:t>
      </w:r>
    </w:p>
    <w:p w:rsidR="007155C1" w:rsidRDefault="007155C1" w:rsidP="007155C1">
      <w:pPr>
        <w:spacing w:line="480" w:lineRule="auto"/>
        <w:ind w:hanging="720"/>
        <w:rPr>
          <w:rFonts w:ascii="Times New Roman" w:hAnsi="Times New Roman" w:cs="Times New Roman"/>
          <w:sz w:val="24"/>
          <w:szCs w:val="24"/>
        </w:rPr>
      </w:pPr>
      <w:r>
        <w:rPr>
          <w:rFonts w:ascii="Times New Roman" w:hAnsi="Times New Roman" w:cs="Times New Roman"/>
          <w:sz w:val="24"/>
          <w:szCs w:val="24"/>
        </w:rPr>
        <w:t>Yazedjian, A., Purswell, K., Sevin, T., Toew</w:t>
      </w:r>
      <w:r w:rsidR="006244C9">
        <w:rPr>
          <w:rFonts w:ascii="Times New Roman" w:hAnsi="Times New Roman" w:cs="Times New Roman"/>
          <w:sz w:val="24"/>
          <w:szCs w:val="24"/>
        </w:rPr>
        <w:t>s, M. (2007). Adjusting to the first year of college: students’ p</w:t>
      </w:r>
      <w:r>
        <w:rPr>
          <w:rFonts w:ascii="Times New Roman" w:hAnsi="Times New Roman" w:cs="Times New Roman"/>
          <w:sz w:val="24"/>
          <w:szCs w:val="24"/>
        </w:rPr>
        <w:t>e</w:t>
      </w:r>
      <w:r w:rsidR="006244C9">
        <w:rPr>
          <w:rFonts w:ascii="Times New Roman" w:hAnsi="Times New Roman" w:cs="Times New Roman"/>
          <w:sz w:val="24"/>
          <w:szCs w:val="24"/>
        </w:rPr>
        <w:t>rceptions of the importance of p</w:t>
      </w:r>
      <w:r>
        <w:rPr>
          <w:rFonts w:ascii="Times New Roman" w:hAnsi="Times New Roman" w:cs="Times New Roman"/>
          <w:sz w:val="24"/>
          <w:szCs w:val="24"/>
        </w:rPr>
        <w:t>a</w:t>
      </w:r>
      <w:r w:rsidR="006244C9">
        <w:rPr>
          <w:rFonts w:ascii="Times New Roman" w:hAnsi="Times New Roman" w:cs="Times New Roman"/>
          <w:sz w:val="24"/>
          <w:szCs w:val="24"/>
        </w:rPr>
        <w:t>rental, peer and institutional s</w:t>
      </w:r>
      <w:r>
        <w:rPr>
          <w:rFonts w:ascii="Times New Roman" w:hAnsi="Times New Roman" w:cs="Times New Roman"/>
          <w:sz w:val="24"/>
          <w:szCs w:val="24"/>
        </w:rPr>
        <w:t xml:space="preserve">upport. </w:t>
      </w:r>
      <w:r>
        <w:rPr>
          <w:rFonts w:ascii="Times New Roman" w:hAnsi="Times New Roman" w:cs="Times New Roman"/>
          <w:i/>
          <w:sz w:val="24"/>
          <w:szCs w:val="24"/>
        </w:rPr>
        <w:t>Journal of the First Year Experience &amp; Students in Transition 19</w:t>
      </w:r>
      <w:r>
        <w:rPr>
          <w:rFonts w:ascii="Times New Roman" w:hAnsi="Times New Roman" w:cs="Times New Roman"/>
          <w:sz w:val="24"/>
          <w:szCs w:val="24"/>
        </w:rPr>
        <w:t>(2), 29-46.</w:t>
      </w:r>
    </w:p>
    <w:p w:rsidR="007155C1" w:rsidRDefault="007155C1" w:rsidP="007155C1">
      <w:pPr>
        <w:spacing w:line="480" w:lineRule="auto"/>
        <w:contextualSpacing/>
        <w:rPr>
          <w:rFonts w:ascii="Times New Roman" w:hAnsi="Times New Roman" w:cs="Times New Roman"/>
          <w:sz w:val="24"/>
          <w:szCs w:val="24"/>
        </w:rPr>
      </w:pPr>
    </w:p>
    <w:p w:rsidR="007155C1" w:rsidRPr="00C501AF" w:rsidRDefault="007155C1" w:rsidP="007155C1">
      <w:pPr>
        <w:spacing w:line="480" w:lineRule="auto"/>
        <w:contextualSpacing/>
        <w:rPr>
          <w:rFonts w:ascii="Times New Roman" w:hAnsi="Times New Roman" w:cs="Times New Roman"/>
          <w:sz w:val="24"/>
          <w:szCs w:val="24"/>
        </w:rPr>
      </w:pPr>
    </w:p>
    <w:p w:rsidR="007155C1" w:rsidRDefault="007155C1" w:rsidP="003A385D">
      <w:pPr>
        <w:jc w:val="center"/>
        <w:rPr>
          <w:rFonts w:ascii="Times New Roman" w:hAnsi="Times New Roman" w:cs="Times New Roman"/>
          <w:b/>
          <w:sz w:val="24"/>
          <w:szCs w:val="24"/>
        </w:rPr>
      </w:pPr>
    </w:p>
    <w:p w:rsidR="008A3CCA" w:rsidRDefault="008A3CCA" w:rsidP="008A3CCA">
      <w:pPr>
        <w:jc w:val="center"/>
        <w:rPr>
          <w:rFonts w:ascii="Times New Roman" w:hAnsi="Times New Roman" w:cs="Times New Roman"/>
          <w:b/>
          <w:sz w:val="24"/>
          <w:szCs w:val="24"/>
        </w:rPr>
      </w:pPr>
      <w:r>
        <w:rPr>
          <w:rFonts w:ascii="Times New Roman" w:hAnsi="Times New Roman" w:cs="Times New Roman"/>
          <w:b/>
          <w:sz w:val="24"/>
          <w:szCs w:val="24"/>
        </w:rPr>
        <w:lastRenderedPageBreak/>
        <w:t>Appendices</w:t>
      </w:r>
    </w:p>
    <w:p w:rsidR="008A3CCA" w:rsidRDefault="008A3CCA" w:rsidP="008A3CCA">
      <w:pPr>
        <w:rPr>
          <w:rFonts w:ascii="Times New Roman" w:hAnsi="Times New Roman" w:cs="Times New Roman"/>
          <w:b/>
          <w:sz w:val="24"/>
          <w:szCs w:val="24"/>
        </w:rPr>
      </w:pPr>
      <w:r>
        <w:rPr>
          <w:rFonts w:ascii="Times New Roman" w:hAnsi="Times New Roman" w:cs="Times New Roman"/>
          <w:b/>
          <w:sz w:val="24"/>
          <w:szCs w:val="24"/>
        </w:rPr>
        <w:br w:type="page"/>
      </w:r>
    </w:p>
    <w:p w:rsidR="003A385D" w:rsidRDefault="003A385D" w:rsidP="003A385D">
      <w:pPr>
        <w:jc w:val="center"/>
        <w:rPr>
          <w:rFonts w:ascii="Times New Roman" w:hAnsi="Times New Roman" w:cs="Times New Roman"/>
          <w:b/>
          <w:sz w:val="24"/>
          <w:szCs w:val="24"/>
        </w:rPr>
      </w:pPr>
      <w:r>
        <w:rPr>
          <w:rFonts w:ascii="Times New Roman" w:hAnsi="Times New Roman" w:cs="Times New Roman"/>
          <w:b/>
          <w:sz w:val="24"/>
          <w:szCs w:val="24"/>
        </w:rPr>
        <w:lastRenderedPageBreak/>
        <w:t>Appendix A</w:t>
      </w:r>
    </w:p>
    <w:p w:rsidR="003A385D" w:rsidRDefault="003A385D" w:rsidP="003A385D">
      <w:pPr>
        <w:jc w:val="center"/>
        <w:rPr>
          <w:rFonts w:ascii="Times New Roman" w:hAnsi="Times New Roman" w:cs="Times New Roman"/>
          <w:sz w:val="24"/>
          <w:szCs w:val="24"/>
        </w:rPr>
      </w:pPr>
      <w:r>
        <w:rPr>
          <w:rFonts w:ascii="Times New Roman" w:hAnsi="Times New Roman" w:cs="Times New Roman"/>
          <w:sz w:val="24"/>
          <w:szCs w:val="24"/>
        </w:rPr>
        <w:t>Quantitative Peer Mentor Survey</w:t>
      </w:r>
    </w:p>
    <w:p w:rsidR="003A385D" w:rsidRDefault="003A385D" w:rsidP="003A385D">
      <w:pPr>
        <w:jc w:val="center"/>
        <w:rPr>
          <w:rFonts w:ascii="Times New Roman" w:hAnsi="Times New Roman" w:cs="Times New Roman"/>
          <w:i/>
          <w:sz w:val="24"/>
          <w:szCs w:val="24"/>
        </w:rPr>
      </w:pPr>
      <w:r>
        <w:rPr>
          <w:rFonts w:ascii="Times New Roman" w:hAnsi="Times New Roman" w:cs="Times New Roman"/>
          <w:i/>
          <w:sz w:val="24"/>
          <w:szCs w:val="24"/>
        </w:rPr>
        <w:t>To be administered through Google Forms</w:t>
      </w:r>
    </w:p>
    <w:p w:rsidR="003A385D" w:rsidRDefault="003A385D" w:rsidP="003A385D">
      <w:pPr>
        <w:jc w:val="center"/>
        <w:rPr>
          <w:rFonts w:ascii="Times New Roman" w:hAnsi="Times New Roman" w:cs="Times New Roman"/>
          <w:sz w:val="24"/>
          <w:szCs w:val="24"/>
          <w:u w:val="single"/>
        </w:rPr>
      </w:pPr>
      <w:r>
        <w:rPr>
          <w:rFonts w:ascii="Times New Roman" w:hAnsi="Times New Roman" w:cs="Times New Roman"/>
          <w:sz w:val="24"/>
          <w:szCs w:val="24"/>
          <w:u w:val="single"/>
        </w:rPr>
        <w:t>Before Starting the Survey</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Thank you for participating in this study. Your participation will be kept confidential and your answers will not be personally identifiable. This survey will take approximately 10-15 minutes to complete. Below, please indicate that you understand this before beginning the survey.</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 Yes, I understand and give informed consent to participating in this study</w:t>
      </w:r>
    </w:p>
    <w:p w:rsidR="003A385D" w:rsidRDefault="003A385D" w:rsidP="003A385D">
      <w:pPr>
        <w:numPr>
          <w:ilvl w:val="0"/>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Please indicate all peer mentoring role(s) you have held at the University of Tennessee, Knoxville</w:t>
      </w:r>
    </w:p>
    <w:p w:rsidR="003A385D" w:rsidRDefault="003A385D" w:rsidP="003A385D">
      <w:pPr>
        <w:ind w:left="360"/>
        <w:contextualSpacing/>
        <w:rPr>
          <w:rFonts w:ascii="Times New Roman" w:hAnsi="Times New Roman" w:cs="Times New Roman"/>
          <w:sz w:val="24"/>
          <w:szCs w:val="24"/>
        </w:rPr>
      </w:pP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Center for Leadership &amp; Service Team Leader</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 xml:space="preserve">Center for Health, Education, and Wellness Vols 2 Vols Peer Mentor </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Center for International Education Peer Mentor</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Center for Career Development Peer Career Counselor</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 xml:space="preserve">Haslam College of Business BUAD 100 Peer Mentor </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Office of First-Year Studies FYS 101 Peer Mentor</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Office of Multicultural Student Life Multicultural Mentor</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 xml:space="preserve">Office of Orientation &amp; Transition Orientation Leader </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Student Success Center Supplemental Instruction Leader</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Student Success Center Tutor</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Undergraduate Admissions Vol Mentor</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University Housing Living and Learning Community Mentor</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University Housing Resident Assistant</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University Housing Residential Halls Council Executive member</w:t>
      </w:r>
    </w:p>
    <w:p w:rsidR="003A385D" w:rsidRDefault="003A385D" w:rsidP="003A385D">
      <w:pPr>
        <w:numPr>
          <w:ilvl w:val="0"/>
          <w:numId w:val="5"/>
        </w:numPr>
        <w:spacing w:line="256" w:lineRule="auto"/>
        <w:contextualSpacing/>
        <w:rPr>
          <w:rFonts w:ascii="Times New Roman" w:hAnsi="Times New Roman" w:cs="Times New Roman"/>
          <w:sz w:val="24"/>
          <w:szCs w:val="24"/>
        </w:rPr>
      </w:pPr>
      <w:r>
        <w:rPr>
          <w:rFonts w:ascii="Times New Roman" w:hAnsi="Times New Roman" w:cs="Times New Roman"/>
          <w:sz w:val="24"/>
          <w:szCs w:val="24"/>
        </w:rPr>
        <w:t>Volunteer Bridge Peer Mentors</w:t>
      </w:r>
    </w:p>
    <w:p w:rsidR="003A385D" w:rsidRDefault="003A385D" w:rsidP="003A385D">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If you have held multiple peer mentoring roles at the University of Tennessee, Knoxville please indicate the peer mentoring role you have most recently obtained</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Center for Leadership &amp; Service Team Leader</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 xml:space="preserve">Center for Health, Education, and Wellness Vols 2 Vols Peer Mentor </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Center for International Education Peer Mentor</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Center for Career Development Peer Career Counselor</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 xml:space="preserve">Haslam College of Business BUAD 100 Peer Mentor </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Office of First-Year Studies FYS 101 Peer Mentor</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Office of Multicultural Student Life Multicultural Mentor</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 xml:space="preserve">Office of Orientation &amp; Transition Orientation Leader </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Student Success Center Supplemental Instruction Leader</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Student Success Center Tutor</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Undergraduate Admissions Vol Mentor</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lastRenderedPageBreak/>
        <w:t>University Housing Living and Learning Community Mentor</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University Housing Resident Assistant</w:t>
      </w: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University Housing Residential Halls Council Executive member</w:t>
      </w:r>
    </w:p>
    <w:p w:rsidR="003A385D" w:rsidRDefault="003A385D" w:rsidP="00532BD8">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Volunteer Bridge Peer Mentors</w:t>
      </w:r>
    </w:p>
    <w:p w:rsidR="00532BD8" w:rsidRPr="00532BD8" w:rsidRDefault="00532BD8" w:rsidP="00532BD8">
      <w:pPr>
        <w:spacing w:line="256" w:lineRule="auto"/>
        <w:ind w:left="1080"/>
        <w:contextualSpacing/>
        <w:rPr>
          <w:rFonts w:ascii="Times New Roman" w:hAnsi="Times New Roman" w:cs="Times New Roman"/>
          <w:sz w:val="24"/>
          <w:szCs w:val="24"/>
        </w:rPr>
      </w:pPr>
    </w:p>
    <w:p w:rsidR="003A385D" w:rsidRDefault="003A385D" w:rsidP="003A385D">
      <w:pPr>
        <w:numPr>
          <w:ilvl w:val="0"/>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For the following questions please response using your answer to question 3, the peer mentoring role you’ve most recently obtained. Answer the following questions on a scale of 1-10. 1 will indicate that the factor had no influence on your decision to become a peer mentor and 10 will indicate that the factor was very influential in your decision to become a peer mentor. A sample scale is provided below:</w:t>
      </w:r>
    </w:p>
    <w:p w:rsidR="003A385D" w:rsidRDefault="003A385D" w:rsidP="003A385D">
      <w:pPr>
        <w:ind w:left="360"/>
        <w:contextualSpacing/>
        <w:rPr>
          <w:rFonts w:ascii="Times New Roman" w:hAnsi="Times New Roman" w:cs="Times New Roman"/>
          <w:sz w:val="24"/>
          <w:szCs w:val="24"/>
        </w:rPr>
      </w:pPr>
    </w:p>
    <w:p w:rsidR="003A385D" w:rsidRDefault="003A385D" w:rsidP="003A385D">
      <w:pPr>
        <w:numPr>
          <w:ilvl w:val="1"/>
          <w:numId w:val="4"/>
        </w:numPr>
        <w:spacing w:line="256" w:lineRule="auto"/>
        <w:contextualSpacing/>
        <w:rPr>
          <w:rFonts w:ascii="Times New Roman" w:hAnsi="Times New Roman" w:cs="Times New Roman"/>
          <w:sz w:val="24"/>
          <w:szCs w:val="24"/>
        </w:rPr>
      </w:pPr>
      <w:r>
        <w:rPr>
          <w:rFonts w:ascii="Times New Roman" w:hAnsi="Times New Roman" w:cs="Times New Roman"/>
          <w:sz w:val="24"/>
          <w:szCs w:val="24"/>
        </w:rPr>
        <w:t>Linear format, restricted to one response</w:t>
      </w:r>
    </w:p>
    <w:p w:rsidR="003A385D" w:rsidRDefault="003A385D" w:rsidP="003A385D">
      <w:pPr>
        <w:rPr>
          <w:rFonts w:ascii="Times New Roman" w:hAnsi="Times New Roman" w:cs="Times New Roman"/>
          <w:b/>
          <w:sz w:val="24"/>
          <w:szCs w:val="24"/>
        </w:rPr>
      </w:pPr>
      <w:r>
        <w:rPr>
          <w:rFonts w:ascii="Times New Roman" w:hAnsi="Times New Roman" w:cs="Times New Roman"/>
          <w:b/>
          <w:sz w:val="24"/>
          <w:szCs w:val="24"/>
        </w:rPr>
        <w:t xml:space="preserve">                        Not Influential                 Moderately Influential</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b/>
          <w:sz w:val="24"/>
          <w:szCs w:val="24"/>
        </w:rPr>
        <w:t>Very Influential</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rPr>
          <w:rFonts w:ascii="Times New Roman" w:hAnsi="Times New Roman" w:cs="Times New Roman"/>
          <w:sz w:val="24"/>
          <w:szCs w:val="24"/>
        </w:rPr>
      </w:pP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b. Helping fellow students:</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c. Establishing a greater sense of self-worth:</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d. Gain leadership skills:</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ind w:left="720" w:firstLine="720"/>
        <w:jc w:val="center"/>
        <w:rPr>
          <w:rFonts w:ascii="Times New Roman" w:hAnsi="Times New Roman" w:cs="Times New Roman"/>
          <w:sz w:val="24"/>
          <w:szCs w:val="24"/>
        </w:rPr>
      </w:pP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e. Gain an understanding of the career you’d like to pursue:</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f. Improve your decision making skills:</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g. Improve your own time management skills:</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h. Improve your own ability to organize yourself:</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i. Enhance your own communication skills:</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lastRenderedPageBreak/>
        <w:t>j. Improve your own academic skills:</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k. Establish meaningful relationships with fellow peer mentors:</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l. Establish meaningful relationships with university staff members:</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m. Gain a greater understanding and awareness of issues of diversity:</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n. Work with a group of diverse individuals</w:t>
      </w:r>
    </w:p>
    <w:p w:rsidR="003A385D" w:rsidRDefault="003A385D" w:rsidP="003A385D">
      <w:pPr>
        <w:ind w:left="720" w:firstLine="72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2</w:t>
      </w:r>
      <w:r>
        <w:rPr>
          <w:rFonts w:ascii="Times New Roman" w:hAnsi="Times New Roman" w:cs="Times New Roman"/>
          <w:sz w:val="24"/>
          <w:szCs w:val="24"/>
        </w:rPr>
        <w:tab/>
        <w:t>3</w:t>
      </w:r>
      <w:r>
        <w:rPr>
          <w:rFonts w:ascii="Times New Roman" w:hAnsi="Times New Roman" w:cs="Times New Roman"/>
          <w:sz w:val="24"/>
          <w:szCs w:val="24"/>
        </w:rPr>
        <w:tab/>
        <w:t>4</w:t>
      </w:r>
      <w:r>
        <w:rPr>
          <w:rFonts w:ascii="Times New Roman" w:hAnsi="Times New Roman" w:cs="Times New Roman"/>
          <w:sz w:val="24"/>
          <w:szCs w:val="24"/>
        </w:rPr>
        <w:tab/>
        <w:t>5</w:t>
      </w:r>
      <w:r>
        <w:rPr>
          <w:rFonts w:ascii="Times New Roman" w:hAnsi="Times New Roman" w:cs="Times New Roman"/>
          <w:sz w:val="24"/>
          <w:szCs w:val="24"/>
        </w:rPr>
        <w:tab/>
        <w:t>6</w:t>
      </w:r>
      <w:r>
        <w:rPr>
          <w:rFonts w:ascii="Times New Roman" w:hAnsi="Times New Roman" w:cs="Times New Roman"/>
          <w:sz w:val="24"/>
          <w:szCs w:val="24"/>
        </w:rPr>
        <w:tab/>
        <w:t>7</w:t>
      </w:r>
      <w:r>
        <w:rPr>
          <w:rFonts w:ascii="Times New Roman" w:hAnsi="Times New Roman" w:cs="Times New Roman"/>
          <w:sz w:val="24"/>
          <w:szCs w:val="24"/>
        </w:rPr>
        <w:tab/>
        <w:t>8</w:t>
      </w:r>
      <w:r>
        <w:rPr>
          <w:rFonts w:ascii="Times New Roman" w:hAnsi="Times New Roman" w:cs="Times New Roman"/>
          <w:sz w:val="24"/>
          <w:szCs w:val="24"/>
        </w:rPr>
        <w:tab/>
        <w:t>9</w:t>
      </w:r>
      <w:r>
        <w:rPr>
          <w:rFonts w:ascii="Times New Roman" w:hAnsi="Times New Roman" w:cs="Times New Roman"/>
          <w:sz w:val="24"/>
          <w:szCs w:val="24"/>
        </w:rPr>
        <w:tab/>
        <w:t>10</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3. Please list any additional factors which you believed to be influential in your decision to become a peer mentor:</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Open Ended Response, paragraph format</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[Separate Page]</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4. The researcher will be conducting individual interviews to gather a greater understanding of peer mentor perceptions and expectations. These interviews should last thirty minutes and will accommodate your schedule. If you would be willing to participate in an interview please enter in your University of Tennessee e-mail below. You will then be contacted to schedule an interview. Your participation in an interview will not be linked to your answers in this survey.</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ab/>
        <w:t>a. Short answer format</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ab/>
        <w:t>b. Contact E-mail</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5. What is your racial or ethnic identification? Please select all that apply:</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a. American Indian or Alaska Native</w:t>
      </w:r>
    </w:p>
    <w:p w:rsidR="003A385D" w:rsidRDefault="003A385D" w:rsidP="003A385D">
      <w:pPr>
        <w:ind w:left="720"/>
        <w:rPr>
          <w:rFonts w:ascii="Times New Roman" w:hAnsi="Times New Roman" w:cs="Times New Roman"/>
          <w:sz w:val="24"/>
          <w:szCs w:val="24"/>
        </w:rPr>
      </w:pPr>
      <w:proofErr w:type="gramStart"/>
      <w:r>
        <w:rPr>
          <w:rFonts w:ascii="Times New Roman" w:hAnsi="Times New Roman" w:cs="Times New Roman"/>
          <w:sz w:val="24"/>
          <w:szCs w:val="24"/>
        </w:rPr>
        <w:t>b</w:t>
      </w:r>
      <w:proofErr w:type="gramEnd"/>
      <w:r>
        <w:rPr>
          <w:rFonts w:ascii="Times New Roman" w:hAnsi="Times New Roman" w:cs="Times New Roman"/>
          <w:sz w:val="24"/>
          <w:szCs w:val="24"/>
        </w:rPr>
        <w:t>. Asian</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c. Black or African American</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d. Hispanic or Latino/a</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e. Native Hawaiian or Other Pacific Islander</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f. White</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g. Other</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h. I prefer not to respond</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lastRenderedPageBreak/>
        <w:t>6.  What is your gender identity?</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Female</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w:t>
      </w:r>
      <w:proofErr w:type="gramEnd"/>
      <w:r>
        <w:rPr>
          <w:rFonts w:ascii="Times New Roman" w:hAnsi="Times New Roman" w:cs="Times New Roman"/>
          <w:sz w:val="24"/>
          <w:szCs w:val="24"/>
        </w:rPr>
        <w:t>. Male</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ab/>
        <w:t>c. Another gender, please identify:</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ab/>
        <w:t xml:space="preserve">d. I prefer not to respond </w:t>
      </w:r>
    </w:p>
    <w:p w:rsidR="003A385D" w:rsidRDefault="003A385D" w:rsidP="003A385D">
      <w:pPr>
        <w:rPr>
          <w:rFonts w:ascii="Times New Roman" w:hAnsi="Times New Roman" w:cs="Times New Roman"/>
          <w:sz w:val="24"/>
          <w:szCs w:val="24"/>
        </w:rPr>
      </w:pPr>
      <w:r>
        <w:rPr>
          <w:rFonts w:ascii="Times New Roman" w:hAnsi="Times New Roman" w:cs="Times New Roman"/>
          <w:sz w:val="24"/>
          <w:szCs w:val="24"/>
        </w:rPr>
        <w:t>7. What is your class level?</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a. Freshman/First-year</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b. Sophomore</w:t>
      </w:r>
    </w:p>
    <w:p w:rsidR="003A385D" w:rsidRDefault="003A385D" w:rsidP="003A385D">
      <w:pPr>
        <w:ind w:left="720"/>
        <w:rPr>
          <w:rFonts w:ascii="Times New Roman" w:hAnsi="Times New Roman" w:cs="Times New Roman"/>
          <w:sz w:val="24"/>
          <w:szCs w:val="24"/>
        </w:rPr>
      </w:pPr>
      <w:r>
        <w:rPr>
          <w:rFonts w:ascii="Times New Roman" w:hAnsi="Times New Roman" w:cs="Times New Roman"/>
          <w:sz w:val="24"/>
          <w:szCs w:val="24"/>
        </w:rPr>
        <w:t>c. Junior</w:t>
      </w:r>
    </w:p>
    <w:p w:rsidR="008319BB" w:rsidRDefault="003A385D" w:rsidP="00757581">
      <w:pPr>
        <w:ind w:left="720"/>
        <w:rPr>
          <w:rFonts w:ascii="Times New Roman" w:hAnsi="Times New Roman" w:cs="Times New Roman"/>
          <w:sz w:val="24"/>
          <w:szCs w:val="24"/>
        </w:rPr>
      </w:pPr>
      <w:r>
        <w:rPr>
          <w:rFonts w:ascii="Times New Roman" w:hAnsi="Times New Roman" w:cs="Times New Roman"/>
          <w:sz w:val="24"/>
          <w:szCs w:val="24"/>
        </w:rPr>
        <w:t>d. Senior</w:t>
      </w: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57581">
      <w:pPr>
        <w:ind w:left="720"/>
        <w:rPr>
          <w:rFonts w:ascii="Times New Roman" w:hAnsi="Times New Roman" w:cs="Times New Roman"/>
          <w:sz w:val="24"/>
          <w:szCs w:val="24"/>
        </w:rPr>
      </w:pPr>
    </w:p>
    <w:p w:rsidR="00706F08" w:rsidRDefault="00706F08" w:rsidP="00706F08">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Appendix B</w:t>
      </w:r>
    </w:p>
    <w:p w:rsidR="00706F08" w:rsidRPr="0078090F" w:rsidRDefault="00706F08" w:rsidP="00706F08">
      <w:pPr>
        <w:spacing w:line="480" w:lineRule="auto"/>
        <w:contextualSpacing/>
        <w:jc w:val="center"/>
        <w:rPr>
          <w:rFonts w:ascii="Times New Roman" w:hAnsi="Times New Roman" w:cs="Times New Roman"/>
          <w:b/>
          <w:sz w:val="24"/>
          <w:szCs w:val="24"/>
        </w:rPr>
      </w:pPr>
      <w:r w:rsidRPr="0078090F">
        <w:rPr>
          <w:rFonts w:ascii="Times New Roman" w:hAnsi="Times New Roman" w:cs="Times New Roman"/>
          <w:b/>
          <w:sz w:val="24"/>
          <w:szCs w:val="24"/>
        </w:rPr>
        <w:t>TABLE 1.</w:t>
      </w:r>
    </w:p>
    <w:p w:rsidR="00706F08" w:rsidRPr="0078090F" w:rsidRDefault="00706F08" w:rsidP="00706F08">
      <w:pPr>
        <w:spacing w:line="480" w:lineRule="auto"/>
        <w:contextualSpacing/>
        <w:jc w:val="center"/>
        <w:rPr>
          <w:rFonts w:ascii="Times New Roman" w:hAnsi="Times New Roman" w:cs="Times New Roman"/>
          <w:b/>
          <w:sz w:val="24"/>
          <w:szCs w:val="24"/>
        </w:rPr>
      </w:pPr>
      <w:r w:rsidRPr="0078090F">
        <w:rPr>
          <w:rFonts w:ascii="Times New Roman" w:hAnsi="Times New Roman" w:cs="Times New Roman"/>
          <w:b/>
          <w:sz w:val="24"/>
          <w:szCs w:val="24"/>
        </w:rPr>
        <w:t xml:space="preserve">Demographic of </w:t>
      </w:r>
      <w:r>
        <w:rPr>
          <w:rFonts w:ascii="Times New Roman" w:hAnsi="Times New Roman" w:cs="Times New Roman"/>
          <w:b/>
          <w:sz w:val="24"/>
          <w:szCs w:val="24"/>
        </w:rPr>
        <w:t>Participants</w:t>
      </w:r>
      <w:r w:rsidRPr="0078090F">
        <w:rPr>
          <w:rFonts w:ascii="Times New Roman" w:hAnsi="Times New Roman" w:cs="Times New Roman"/>
          <w:b/>
          <w:sz w:val="24"/>
          <w:szCs w:val="24"/>
        </w:rPr>
        <w:t xml:space="preserve"> by Peer Mentoring Role </w:t>
      </w:r>
    </w:p>
    <w:tbl>
      <w:tblPr>
        <w:tblStyle w:val="ListTable7Colorful"/>
        <w:tblW w:w="5000" w:type="pct"/>
        <w:jc w:val="center"/>
        <w:tblLayout w:type="fixed"/>
        <w:tblLook w:val="0660" w:firstRow="1" w:lastRow="1" w:firstColumn="0" w:lastColumn="0" w:noHBand="1" w:noVBand="1"/>
      </w:tblPr>
      <w:tblGrid>
        <w:gridCol w:w="5760"/>
        <w:gridCol w:w="1058"/>
        <w:gridCol w:w="548"/>
        <w:gridCol w:w="914"/>
        <w:gridCol w:w="1080"/>
      </w:tblGrid>
      <w:tr w:rsidR="00706F08" w:rsidRPr="00E226BD" w:rsidTr="00023CA6">
        <w:trPr>
          <w:cnfStyle w:val="100000000000" w:firstRow="1" w:lastRow="0" w:firstColumn="0" w:lastColumn="0" w:oddVBand="0" w:evenVBand="0" w:oddHBand="0" w:evenHBand="0" w:firstRowFirstColumn="0" w:firstRowLastColumn="0" w:lastRowFirstColumn="0" w:lastRowLastColumn="0"/>
          <w:trHeight w:val="143"/>
          <w:jc w:val="center"/>
        </w:trPr>
        <w:tc>
          <w:tcPr>
            <w:tcW w:w="3077" w:type="pct"/>
            <w:tcBorders>
              <w:top w:val="single" w:sz="4" w:space="0" w:color="000000"/>
            </w:tcBorders>
            <w:noWrap/>
            <w:vAlign w:val="bottom"/>
          </w:tcPr>
          <w:p w:rsidR="00706F08" w:rsidRPr="00ED43FC" w:rsidRDefault="00706F08" w:rsidP="00023CA6">
            <w:pPr>
              <w:jc w:val="center"/>
              <w:rPr>
                <w:rFonts w:ascii="Times New Roman" w:hAnsi="Times New Roman" w:cs="Times New Roman"/>
                <w:i w:val="0"/>
                <w:sz w:val="22"/>
              </w:rPr>
            </w:pPr>
            <w:r w:rsidRPr="00ED43FC">
              <w:rPr>
                <w:rFonts w:ascii="Times New Roman" w:hAnsi="Times New Roman" w:cs="Times New Roman"/>
                <w:i w:val="0"/>
                <w:sz w:val="22"/>
              </w:rPr>
              <w:t>Peer Mentoring Role</w:t>
            </w:r>
          </w:p>
        </w:tc>
        <w:tc>
          <w:tcPr>
            <w:tcW w:w="565" w:type="pct"/>
            <w:tcBorders>
              <w:top w:val="single" w:sz="4" w:space="0" w:color="000000"/>
            </w:tcBorders>
            <w:vAlign w:val="bottom"/>
          </w:tcPr>
          <w:p w:rsidR="00706F08" w:rsidRPr="00ED43FC" w:rsidRDefault="00706F08" w:rsidP="00023CA6">
            <w:pPr>
              <w:jc w:val="center"/>
              <w:rPr>
                <w:rFonts w:ascii="Times New Roman" w:hAnsi="Times New Roman" w:cs="Times New Roman"/>
                <w:i w:val="0"/>
                <w:sz w:val="22"/>
              </w:rPr>
            </w:pPr>
            <w:r w:rsidRPr="00ED43FC">
              <w:rPr>
                <w:rFonts w:ascii="Times New Roman" w:hAnsi="Times New Roman" w:cs="Times New Roman"/>
                <w:i w:val="0"/>
                <w:sz w:val="22"/>
              </w:rPr>
              <w:t>Total* Peer Mentors</w:t>
            </w:r>
          </w:p>
        </w:tc>
        <w:tc>
          <w:tcPr>
            <w:tcW w:w="293" w:type="pct"/>
            <w:tcBorders>
              <w:top w:val="single" w:sz="4" w:space="0" w:color="000000"/>
            </w:tcBorders>
            <w:vAlign w:val="bottom"/>
          </w:tcPr>
          <w:p w:rsidR="00706F08" w:rsidRPr="00ED43FC" w:rsidRDefault="00706F08" w:rsidP="00023CA6">
            <w:pPr>
              <w:jc w:val="center"/>
              <w:rPr>
                <w:rFonts w:ascii="Times New Roman" w:hAnsi="Times New Roman" w:cs="Times New Roman"/>
                <w:i w:val="0"/>
                <w:sz w:val="22"/>
              </w:rPr>
            </w:pPr>
            <w:r w:rsidRPr="00ED43FC">
              <w:rPr>
                <w:rFonts w:ascii="Times New Roman" w:hAnsi="Times New Roman" w:cs="Times New Roman"/>
                <w:i w:val="0"/>
                <w:sz w:val="22"/>
              </w:rPr>
              <w:t>N</w:t>
            </w:r>
          </w:p>
        </w:tc>
        <w:tc>
          <w:tcPr>
            <w:tcW w:w="488" w:type="pct"/>
            <w:tcBorders>
              <w:top w:val="single" w:sz="4" w:space="0" w:color="000000"/>
            </w:tcBorders>
            <w:vAlign w:val="bottom"/>
          </w:tcPr>
          <w:p w:rsidR="00706F08" w:rsidRPr="00ED43FC" w:rsidRDefault="00706F08" w:rsidP="00023CA6">
            <w:pPr>
              <w:jc w:val="center"/>
              <w:rPr>
                <w:rFonts w:ascii="Times New Roman" w:hAnsi="Times New Roman" w:cs="Times New Roman"/>
                <w:i w:val="0"/>
                <w:sz w:val="22"/>
              </w:rPr>
            </w:pPr>
            <w:r w:rsidRPr="00ED43FC">
              <w:rPr>
                <w:rFonts w:ascii="Times New Roman" w:hAnsi="Times New Roman" w:cs="Times New Roman"/>
                <w:i w:val="0"/>
                <w:sz w:val="22"/>
              </w:rPr>
              <w:t>Response Rate</w:t>
            </w:r>
          </w:p>
        </w:tc>
        <w:tc>
          <w:tcPr>
            <w:tcW w:w="577" w:type="pct"/>
            <w:tcBorders>
              <w:top w:val="single" w:sz="4" w:space="0" w:color="000000"/>
            </w:tcBorders>
            <w:vAlign w:val="bottom"/>
          </w:tcPr>
          <w:p w:rsidR="00706F08" w:rsidRPr="00ED43FC" w:rsidRDefault="00706F08" w:rsidP="00023CA6">
            <w:pPr>
              <w:jc w:val="center"/>
              <w:rPr>
                <w:rFonts w:ascii="Times New Roman" w:hAnsi="Times New Roman" w:cs="Times New Roman"/>
                <w:i w:val="0"/>
                <w:sz w:val="22"/>
              </w:rPr>
            </w:pPr>
            <w:r w:rsidRPr="00ED43FC">
              <w:rPr>
                <w:rFonts w:ascii="Times New Roman" w:hAnsi="Times New Roman" w:cs="Times New Roman"/>
                <w:i w:val="0"/>
                <w:sz w:val="22"/>
              </w:rPr>
              <w:t>% of Total Response</w:t>
            </w:r>
          </w:p>
        </w:tc>
      </w:tr>
      <w:tr w:rsidR="00706F08" w:rsidRPr="00E226BD" w:rsidTr="00023CA6">
        <w:trPr>
          <w:trHeight w:val="258"/>
          <w:jc w:val="center"/>
        </w:trPr>
        <w:tc>
          <w:tcPr>
            <w:tcW w:w="3077" w:type="pct"/>
            <w:noWrap/>
          </w:tcPr>
          <w:p w:rsidR="00706F08" w:rsidRPr="009C60D1" w:rsidRDefault="00706F08" w:rsidP="00023CA6">
            <w:pPr>
              <w:rPr>
                <w:rFonts w:ascii="Times New Roman" w:hAnsi="Times New Roman" w:cs="Times New Roman"/>
              </w:rPr>
            </w:pPr>
          </w:p>
        </w:tc>
        <w:tc>
          <w:tcPr>
            <w:tcW w:w="565" w:type="pct"/>
          </w:tcPr>
          <w:p w:rsidR="00706F08" w:rsidRPr="009C60D1" w:rsidRDefault="00706F08" w:rsidP="00023CA6">
            <w:pPr>
              <w:rPr>
                <w:rFonts w:ascii="Times New Roman" w:hAnsi="Times New Roman" w:cs="Times New Roman"/>
              </w:rPr>
            </w:pPr>
          </w:p>
        </w:tc>
        <w:tc>
          <w:tcPr>
            <w:tcW w:w="293" w:type="pct"/>
          </w:tcPr>
          <w:p w:rsidR="00706F08" w:rsidRPr="009C60D1" w:rsidRDefault="00706F08" w:rsidP="00023CA6">
            <w:pPr>
              <w:rPr>
                <w:rStyle w:val="SubtleEmphasis"/>
                <w:rFonts w:ascii="Times New Roman" w:hAnsi="Times New Roman" w:cs="Times New Roman"/>
                <w:i w:val="0"/>
              </w:rPr>
            </w:pPr>
          </w:p>
        </w:tc>
        <w:tc>
          <w:tcPr>
            <w:tcW w:w="488" w:type="pct"/>
          </w:tcPr>
          <w:p w:rsidR="00706F08" w:rsidRPr="009C60D1" w:rsidRDefault="00706F08" w:rsidP="00023CA6">
            <w:pPr>
              <w:rPr>
                <w:rFonts w:ascii="Times New Roman" w:hAnsi="Times New Roman" w:cs="Times New Roman"/>
              </w:rPr>
            </w:pPr>
          </w:p>
        </w:tc>
        <w:tc>
          <w:tcPr>
            <w:tcW w:w="577" w:type="pct"/>
          </w:tcPr>
          <w:p w:rsidR="00706F08" w:rsidRPr="009C60D1" w:rsidRDefault="00706F08" w:rsidP="00023CA6">
            <w:pPr>
              <w:rPr>
                <w:rFonts w:ascii="Times New Roman" w:hAnsi="Times New Roman" w:cs="Times New Roman"/>
              </w:rPr>
            </w:pPr>
          </w:p>
        </w:tc>
      </w:tr>
      <w:tr w:rsidR="00706F08" w:rsidRPr="00E226BD" w:rsidTr="00023CA6">
        <w:trPr>
          <w:trHeight w:val="503"/>
          <w:jc w:val="center"/>
        </w:trPr>
        <w:tc>
          <w:tcPr>
            <w:tcW w:w="3077" w:type="pct"/>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Center for Leadership &amp; Service Team Leader</w:t>
            </w:r>
          </w:p>
        </w:tc>
        <w:tc>
          <w:tcPr>
            <w:tcW w:w="565"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84</w:t>
            </w:r>
          </w:p>
        </w:tc>
        <w:tc>
          <w:tcPr>
            <w:tcW w:w="293"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13</w:t>
            </w:r>
          </w:p>
        </w:tc>
        <w:tc>
          <w:tcPr>
            <w:tcW w:w="488"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15.4</w:t>
            </w:r>
          </w:p>
        </w:tc>
        <w:tc>
          <w:tcPr>
            <w:tcW w:w="577"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11.8</w:t>
            </w:r>
          </w:p>
        </w:tc>
      </w:tr>
      <w:tr w:rsidR="00706F08" w:rsidRPr="00E226BD" w:rsidTr="00023CA6">
        <w:trPr>
          <w:trHeight w:val="503"/>
          <w:jc w:val="center"/>
        </w:trPr>
        <w:tc>
          <w:tcPr>
            <w:tcW w:w="3077" w:type="pct"/>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Center for Health, Education, and Wellness Vols 2 Vols Peer Mentors</w:t>
            </w:r>
          </w:p>
        </w:tc>
        <w:tc>
          <w:tcPr>
            <w:tcW w:w="565"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18</w:t>
            </w:r>
          </w:p>
        </w:tc>
        <w:tc>
          <w:tcPr>
            <w:tcW w:w="293"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11</w:t>
            </w:r>
          </w:p>
        </w:tc>
        <w:tc>
          <w:tcPr>
            <w:tcW w:w="488"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61.1</w:t>
            </w:r>
          </w:p>
        </w:tc>
        <w:tc>
          <w:tcPr>
            <w:tcW w:w="577"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10.0</w:t>
            </w:r>
          </w:p>
        </w:tc>
      </w:tr>
      <w:tr w:rsidR="00706F08" w:rsidRPr="00E226BD" w:rsidTr="00023CA6">
        <w:trPr>
          <w:trHeight w:val="503"/>
          <w:jc w:val="center"/>
        </w:trPr>
        <w:tc>
          <w:tcPr>
            <w:tcW w:w="3077" w:type="pct"/>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 xml:space="preserve">Center for Career Development Peer Career Counselor </w:t>
            </w:r>
          </w:p>
        </w:tc>
        <w:tc>
          <w:tcPr>
            <w:tcW w:w="565"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11</w:t>
            </w:r>
          </w:p>
        </w:tc>
        <w:tc>
          <w:tcPr>
            <w:tcW w:w="293"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2</w:t>
            </w:r>
          </w:p>
        </w:tc>
        <w:tc>
          <w:tcPr>
            <w:tcW w:w="488"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18.2</w:t>
            </w:r>
          </w:p>
        </w:tc>
        <w:tc>
          <w:tcPr>
            <w:tcW w:w="577"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1.8</w:t>
            </w:r>
          </w:p>
        </w:tc>
      </w:tr>
      <w:tr w:rsidR="00706F08" w:rsidRPr="00E226BD" w:rsidTr="00023CA6">
        <w:trPr>
          <w:trHeight w:val="503"/>
          <w:jc w:val="center"/>
        </w:trPr>
        <w:tc>
          <w:tcPr>
            <w:tcW w:w="3077" w:type="pct"/>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Office of First-Year Studies FYS 101 Peer Mentor</w:t>
            </w:r>
          </w:p>
        </w:tc>
        <w:tc>
          <w:tcPr>
            <w:tcW w:w="565"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63</w:t>
            </w:r>
          </w:p>
        </w:tc>
        <w:tc>
          <w:tcPr>
            <w:tcW w:w="293"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18</w:t>
            </w:r>
          </w:p>
        </w:tc>
        <w:tc>
          <w:tcPr>
            <w:tcW w:w="488"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28.5</w:t>
            </w:r>
          </w:p>
        </w:tc>
        <w:tc>
          <w:tcPr>
            <w:tcW w:w="577"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16.3</w:t>
            </w:r>
          </w:p>
        </w:tc>
      </w:tr>
      <w:tr w:rsidR="00706F08" w:rsidRPr="00E226BD" w:rsidTr="00023CA6">
        <w:trPr>
          <w:trHeight w:val="503"/>
          <w:jc w:val="center"/>
        </w:trPr>
        <w:tc>
          <w:tcPr>
            <w:tcW w:w="3077" w:type="pct"/>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Office of Multicultural Student Life Multicultural Mentor</w:t>
            </w:r>
          </w:p>
        </w:tc>
        <w:tc>
          <w:tcPr>
            <w:tcW w:w="565"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86</w:t>
            </w:r>
          </w:p>
        </w:tc>
        <w:tc>
          <w:tcPr>
            <w:tcW w:w="293"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9</w:t>
            </w:r>
          </w:p>
        </w:tc>
        <w:tc>
          <w:tcPr>
            <w:tcW w:w="488"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10.5</w:t>
            </w:r>
          </w:p>
        </w:tc>
        <w:tc>
          <w:tcPr>
            <w:tcW w:w="577"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8.2</w:t>
            </w:r>
          </w:p>
        </w:tc>
      </w:tr>
      <w:tr w:rsidR="00706F08" w:rsidRPr="00E226BD" w:rsidTr="00023CA6">
        <w:trPr>
          <w:trHeight w:val="518"/>
          <w:jc w:val="center"/>
        </w:trPr>
        <w:tc>
          <w:tcPr>
            <w:tcW w:w="3077" w:type="pct"/>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Office of Orientation &amp; Transition Orientation Leader</w:t>
            </w:r>
          </w:p>
        </w:tc>
        <w:tc>
          <w:tcPr>
            <w:tcW w:w="565"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36</w:t>
            </w:r>
          </w:p>
        </w:tc>
        <w:tc>
          <w:tcPr>
            <w:tcW w:w="293"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12</w:t>
            </w:r>
          </w:p>
        </w:tc>
        <w:tc>
          <w:tcPr>
            <w:tcW w:w="488"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33.3</w:t>
            </w:r>
          </w:p>
        </w:tc>
        <w:tc>
          <w:tcPr>
            <w:tcW w:w="577"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10.9</w:t>
            </w:r>
          </w:p>
        </w:tc>
      </w:tr>
      <w:tr w:rsidR="00706F08" w:rsidRPr="00E226BD" w:rsidTr="00023CA6">
        <w:trPr>
          <w:trHeight w:val="503"/>
          <w:jc w:val="center"/>
        </w:trPr>
        <w:tc>
          <w:tcPr>
            <w:tcW w:w="3077" w:type="pct"/>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 xml:space="preserve">Undergraduate Admissions Vol Mentor </w:t>
            </w:r>
          </w:p>
        </w:tc>
        <w:tc>
          <w:tcPr>
            <w:tcW w:w="565"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178</w:t>
            </w:r>
          </w:p>
        </w:tc>
        <w:tc>
          <w:tcPr>
            <w:tcW w:w="293"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20</w:t>
            </w:r>
          </w:p>
        </w:tc>
        <w:tc>
          <w:tcPr>
            <w:tcW w:w="488"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11.2</w:t>
            </w:r>
          </w:p>
        </w:tc>
        <w:tc>
          <w:tcPr>
            <w:tcW w:w="577"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18.1</w:t>
            </w:r>
          </w:p>
        </w:tc>
      </w:tr>
      <w:tr w:rsidR="00706F08" w:rsidRPr="00E226BD" w:rsidTr="00023CA6">
        <w:trPr>
          <w:trHeight w:val="503"/>
          <w:jc w:val="center"/>
        </w:trPr>
        <w:tc>
          <w:tcPr>
            <w:tcW w:w="3077" w:type="pct"/>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University Housing Living and Learning Community Mentor</w:t>
            </w:r>
          </w:p>
        </w:tc>
        <w:tc>
          <w:tcPr>
            <w:tcW w:w="565"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5</w:t>
            </w:r>
          </w:p>
        </w:tc>
        <w:tc>
          <w:tcPr>
            <w:tcW w:w="293"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3</w:t>
            </w:r>
          </w:p>
        </w:tc>
        <w:tc>
          <w:tcPr>
            <w:tcW w:w="488"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60.0</w:t>
            </w:r>
          </w:p>
        </w:tc>
        <w:tc>
          <w:tcPr>
            <w:tcW w:w="577"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2.7</w:t>
            </w:r>
          </w:p>
        </w:tc>
      </w:tr>
      <w:tr w:rsidR="00706F08" w:rsidRPr="00E226BD" w:rsidTr="00023CA6">
        <w:trPr>
          <w:trHeight w:val="503"/>
          <w:jc w:val="center"/>
        </w:trPr>
        <w:tc>
          <w:tcPr>
            <w:tcW w:w="3077" w:type="pct"/>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University Housing Resident Assistant</w:t>
            </w:r>
          </w:p>
        </w:tc>
        <w:tc>
          <w:tcPr>
            <w:tcW w:w="565"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162</w:t>
            </w:r>
          </w:p>
        </w:tc>
        <w:tc>
          <w:tcPr>
            <w:tcW w:w="293"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13</w:t>
            </w:r>
          </w:p>
        </w:tc>
        <w:tc>
          <w:tcPr>
            <w:tcW w:w="488"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8.0</w:t>
            </w:r>
          </w:p>
        </w:tc>
        <w:tc>
          <w:tcPr>
            <w:tcW w:w="577"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11.8</w:t>
            </w:r>
          </w:p>
        </w:tc>
      </w:tr>
      <w:tr w:rsidR="00706F08" w:rsidRPr="00E226BD" w:rsidTr="00023CA6">
        <w:trPr>
          <w:trHeight w:val="503"/>
          <w:jc w:val="center"/>
        </w:trPr>
        <w:tc>
          <w:tcPr>
            <w:tcW w:w="3077" w:type="pct"/>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University Housing Residential Halls Council Executive Member</w:t>
            </w:r>
          </w:p>
        </w:tc>
        <w:tc>
          <w:tcPr>
            <w:tcW w:w="565"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7</w:t>
            </w:r>
          </w:p>
        </w:tc>
        <w:tc>
          <w:tcPr>
            <w:tcW w:w="293"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2</w:t>
            </w:r>
          </w:p>
        </w:tc>
        <w:tc>
          <w:tcPr>
            <w:tcW w:w="488"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28.6</w:t>
            </w:r>
          </w:p>
        </w:tc>
        <w:tc>
          <w:tcPr>
            <w:tcW w:w="577"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1.8</w:t>
            </w:r>
          </w:p>
        </w:tc>
      </w:tr>
      <w:tr w:rsidR="00706F08" w:rsidRPr="00E226BD" w:rsidTr="00023CA6">
        <w:trPr>
          <w:trHeight w:val="503"/>
          <w:jc w:val="center"/>
        </w:trPr>
        <w:tc>
          <w:tcPr>
            <w:tcW w:w="3077" w:type="pct"/>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Volunteer Bridge Peer Mentor</w:t>
            </w:r>
          </w:p>
        </w:tc>
        <w:tc>
          <w:tcPr>
            <w:tcW w:w="565"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14</w:t>
            </w:r>
          </w:p>
        </w:tc>
        <w:tc>
          <w:tcPr>
            <w:tcW w:w="293"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7</w:t>
            </w:r>
          </w:p>
        </w:tc>
        <w:tc>
          <w:tcPr>
            <w:tcW w:w="488"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50.0</w:t>
            </w:r>
          </w:p>
        </w:tc>
        <w:tc>
          <w:tcPr>
            <w:tcW w:w="577" w:type="pct"/>
            <w:vAlign w:val="center"/>
          </w:tcPr>
          <w:p w:rsidR="00706F08" w:rsidRPr="009C60D1" w:rsidRDefault="00706F08" w:rsidP="00023CA6">
            <w:pPr>
              <w:pStyle w:val="DecimalAligned"/>
              <w:jc w:val="center"/>
              <w:rPr>
                <w:rFonts w:ascii="Times New Roman" w:hAnsi="Times New Roman"/>
              </w:rPr>
            </w:pPr>
            <w:r w:rsidRPr="009C60D1">
              <w:rPr>
                <w:rFonts w:ascii="Times New Roman" w:hAnsi="Times New Roman"/>
              </w:rPr>
              <w:t>7.0</w:t>
            </w:r>
          </w:p>
        </w:tc>
      </w:tr>
      <w:tr w:rsidR="00706F08" w:rsidRPr="00E226BD" w:rsidTr="00023CA6">
        <w:trPr>
          <w:cnfStyle w:val="010000000000" w:firstRow="0" w:lastRow="1" w:firstColumn="0" w:lastColumn="0" w:oddVBand="0" w:evenVBand="0" w:oddHBand="0" w:evenHBand="0" w:firstRowFirstColumn="0" w:firstRowLastColumn="0" w:lastRowFirstColumn="0" w:lastRowLastColumn="0"/>
          <w:trHeight w:val="442"/>
          <w:jc w:val="center"/>
        </w:trPr>
        <w:tc>
          <w:tcPr>
            <w:tcW w:w="3077" w:type="pct"/>
            <w:tcBorders>
              <w:bottom w:val="single" w:sz="4" w:space="0" w:color="FFFFFF" w:themeColor="background1"/>
            </w:tcBorders>
            <w:noWrap/>
          </w:tcPr>
          <w:p w:rsidR="00706F08" w:rsidRPr="00ED43FC" w:rsidRDefault="00706F08" w:rsidP="00023CA6">
            <w:pPr>
              <w:rPr>
                <w:rFonts w:ascii="Times New Roman" w:hAnsi="Times New Roman" w:cs="Times New Roman"/>
                <w:i w:val="0"/>
                <w:sz w:val="22"/>
              </w:rPr>
            </w:pPr>
            <w:r w:rsidRPr="00ED43FC">
              <w:rPr>
                <w:rFonts w:ascii="Times New Roman" w:hAnsi="Times New Roman" w:cs="Times New Roman"/>
                <w:i w:val="0"/>
                <w:sz w:val="22"/>
              </w:rPr>
              <w:t>Total</w:t>
            </w:r>
          </w:p>
          <w:p w:rsidR="00706F08" w:rsidRPr="00ED43FC" w:rsidRDefault="00706F08" w:rsidP="00023CA6">
            <w:pPr>
              <w:spacing w:line="480" w:lineRule="auto"/>
              <w:contextualSpacing/>
              <w:rPr>
                <w:rFonts w:ascii="Times New Roman" w:hAnsi="Times New Roman" w:cs="Times New Roman"/>
                <w:sz w:val="22"/>
              </w:rPr>
            </w:pPr>
            <w:r w:rsidRPr="00ED43FC">
              <w:rPr>
                <w:rFonts w:ascii="Times New Roman" w:hAnsi="Times New Roman" w:cs="Times New Roman"/>
                <w:i w:val="0"/>
                <w:sz w:val="22"/>
              </w:rPr>
              <w:t>Note.</w:t>
            </w:r>
            <w:r w:rsidRPr="00ED43FC">
              <w:rPr>
                <w:rFonts w:ascii="Times New Roman" w:hAnsi="Times New Roman" w:cs="Times New Roman"/>
                <w:sz w:val="22"/>
              </w:rPr>
              <w:t xml:space="preserve"> *Includes Peer Mentors who have served in multiple roles</w:t>
            </w:r>
          </w:p>
          <w:p w:rsidR="00706F08" w:rsidRPr="00ED43FC" w:rsidRDefault="00706F08" w:rsidP="00023CA6">
            <w:pPr>
              <w:rPr>
                <w:rFonts w:ascii="Times New Roman" w:hAnsi="Times New Roman" w:cs="Times New Roman"/>
                <w:iCs w:val="0"/>
                <w:sz w:val="22"/>
              </w:rPr>
            </w:pPr>
          </w:p>
        </w:tc>
        <w:tc>
          <w:tcPr>
            <w:tcW w:w="565" w:type="pct"/>
            <w:tcBorders>
              <w:bottom w:val="single" w:sz="4" w:space="0" w:color="FFFFFF" w:themeColor="background1"/>
            </w:tcBorders>
          </w:tcPr>
          <w:p w:rsidR="00706F08" w:rsidRPr="00ED43FC" w:rsidRDefault="00706F08" w:rsidP="00023CA6">
            <w:pPr>
              <w:pStyle w:val="DecimalAligned"/>
              <w:jc w:val="center"/>
              <w:rPr>
                <w:rFonts w:ascii="Times New Roman" w:hAnsi="Times New Roman"/>
                <w:i w:val="0"/>
                <w:sz w:val="22"/>
              </w:rPr>
            </w:pPr>
            <w:r w:rsidRPr="00ED43FC">
              <w:rPr>
                <w:rFonts w:ascii="Times New Roman" w:hAnsi="Times New Roman"/>
                <w:i w:val="0"/>
                <w:sz w:val="22"/>
              </w:rPr>
              <w:t>664</w:t>
            </w:r>
          </w:p>
        </w:tc>
        <w:tc>
          <w:tcPr>
            <w:tcW w:w="293" w:type="pct"/>
            <w:tcBorders>
              <w:bottom w:val="single" w:sz="4" w:space="0" w:color="FFFFFF" w:themeColor="background1"/>
            </w:tcBorders>
          </w:tcPr>
          <w:p w:rsidR="00706F08" w:rsidRPr="00ED43FC" w:rsidRDefault="00706F08" w:rsidP="00023CA6">
            <w:pPr>
              <w:pStyle w:val="DecimalAligned"/>
              <w:jc w:val="center"/>
              <w:rPr>
                <w:rFonts w:ascii="Times New Roman" w:hAnsi="Times New Roman"/>
                <w:i w:val="0"/>
                <w:sz w:val="22"/>
              </w:rPr>
            </w:pPr>
            <w:r w:rsidRPr="00ED43FC">
              <w:rPr>
                <w:rFonts w:ascii="Times New Roman" w:hAnsi="Times New Roman"/>
                <w:i w:val="0"/>
                <w:sz w:val="22"/>
              </w:rPr>
              <w:t>110</w:t>
            </w:r>
          </w:p>
        </w:tc>
        <w:tc>
          <w:tcPr>
            <w:tcW w:w="488" w:type="pct"/>
            <w:tcBorders>
              <w:bottom w:val="single" w:sz="4" w:space="0" w:color="FFFFFF" w:themeColor="background1"/>
            </w:tcBorders>
          </w:tcPr>
          <w:p w:rsidR="00706F08" w:rsidRPr="00ED43FC" w:rsidRDefault="00706F08" w:rsidP="00023CA6">
            <w:pPr>
              <w:pStyle w:val="DecimalAligned"/>
              <w:jc w:val="center"/>
              <w:rPr>
                <w:rFonts w:ascii="Times New Roman" w:hAnsi="Times New Roman"/>
                <w:i w:val="0"/>
                <w:sz w:val="22"/>
              </w:rPr>
            </w:pPr>
            <w:r w:rsidRPr="00ED43FC">
              <w:rPr>
                <w:rFonts w:ascii="Times New Roman" w:hAnsi="Times New Roman"/>
                <w:i w:val="0"/>
                <w:sz w:val="22"/>
              </w:rPr>
              <w:t>16.6</w:t>
            </w:r>
          </w:p>
        </w:tc>
        <w:tc>
          <w:tcPr>
            <w:tcW w:w="577" w:type="pct"/>
            <w:tcBorders>
              <w:bottom w:val="single" w:sz="4" w:space="0" w:color="FFFFFF" w:themeColor="background1"/>
            </w:tcBorders>
          </w:tcPr>
          <w:p w:rsidR="00706F08" w:rsidRPr="00ED43FC" w:rsidRDefault="00706F08" w:rsidP="00023CA6">
            <w:pPr>
              <w:pStyle w:val="DecimalAligned"/>
              <w:jc w:val="center"/>
              <w:rPr>
                <w:rFonts w:ascii="Times New Roman" w:hAnsi="Times New Roman"/>
                <w:i w:val="0"/>
                <w:sz w:val="22"/>
              </w:rPr>
            </w:pPr>
            <w:r w:rsidRPr="00ED43FC">
              <w:rPr>
                <w:rFonts w:ascii="Times New Roman" w:hAnsi="Times New Roman"/>
                <w:i w:val="0"/>
                <w:sz w:val="22"/>
              </w:rPr>
              <w:t>100.0</w:t>
            </w:r>
          </w:p>
        </w:tc>
      </w:tr>
    </w:tbl>
    <w:p w:rsidR="00706F08" w:rsidRDefault="00706F08" w:rsidP="00706F08">
      <w:pPr>
        <w:ind w:left="720"/>
        <w:jc w:val="center"/>
        <w:rPr>
          <w:rFonts w:ascii="Times New Roman" w:hAnsi="Times New Roman" w:cs="Times New Roman"/>
          <w:sz w:val="24"/>
          <w:szCs w:val="24"/>
        </w:rPr>
      </w:pPr>
    </w:p>
    <w:p w:rsidR="00706F08" w:rsidRDefault="00706F08" w:rsidP="00706F08">
      <w:pPr>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r>
        <w:rPr>
          <w:rFonts w:ascii="Times New Roman" w:hAnsi="Times New Roman" w:cs="Times New Roman"/>
          <w:sz w:val="24"/>
          <w:szCs w:val="24"/>
        </w:rPr>
        <w:tab/>
      </w:r>
    </w:p>
    <w:p w:rsidR="00706F08" w:rsidRDefault="00706F08">
      <w:pPr>
        <w:rPr>
          <w:rFonts w:ascii="Times New Roman" w:hAnsi="Times New Roman" w:cs="Times New Roman"/>
          <w:sz w:val="24"/>
          <w:szCs w:val="24"/>
        </w:rPr>
      </w:pPr>
      <w:r>
        <w:rPr>
          <w:rFonts w:ascii="Times New Roman" w:hAnsi="Times New Roman" w:cs="Times New Roman"/>
          <w:sz w:val="24"/>
          <w:szCs w:val="24"/>
        </w:rPr>
        <w:br w:type="page"/>
      </w:r>
    </w:p>
    <w:p w:rsidR="00706F08" w:rsidRDefault="00721C3D" w:rsidP="00706F08">
      <w:pPr>
        <w:tabs>
          <w:tab w:val="left" w:pos="3120"/>
        </w:tabs>
        <w:jc w:val="center"/>
        <w:rPr>
          <w:rFonts w:ascii="Times New Roman" w:hAnsi="Times New Roman" w:cs="Times New Roman"/>
          <w:b/>
          <w:sz w:val="24"/>
          <w:szCs w:val="24"/>
        </w:rPr>
      </w:pPr>
      <w:r>
        <w:rPr>
          <w:rFonts w:ascii="Times New Roman" w:hAnsi="Times New Roman" w:cs="Times New Roman"/>
          <w:b/>
          <w:sz w:val="24"/>
          <w:szCs w:val="24"/>
        </w:rPr>
        <w:lastRenderedPageBreak/>
        <w:t>Appendix C</w:t>
      </w:r>
    </w:p>
    <w:p w:rsidR="00706F08" w:rsidRPr="0078090F" w:rsidRDefault="00706F08" w:rsidP="00706F08">
      <w:pPr>
        <w:spacing w:line="480" w:lineRule="auto"/>
        <w:contextualSpacing/>
        <w:jc w:val="center"/>
        <w:rPr>
          <w:rFonts w:ascii="Times New Roman" w:hAnsi="Times New Roman" w:cs="Times New Roman"/>
          <w:b/>
          <w:sz w:val="24"/>
          <w:szCs w:val="24"/>
        </w:rPr>
      </w:pPr>
      <w:r w:rsidRPr="0078090F">
        <w:rPr>
          <w:rFonts w:ascii="Times New Roman" w:hAnsi="Times New Roman" w:cs="Times New Roman"/>
          <w:b/>
          <w:sz w:val="24"/>
          <w:szCs w:val="24"/>
        </w:rPr>
        <w:t>TABLE 2.</w:t>
      </w:r>
    </w:p>
    <w:p w:rsidR="00706F08" w:rsidRPr="0078090F" w:rsidRDefault="00706F08" w:rsidP="00706F08">
      <w:pPr>
        <w:spacing w:line="480" w:lineRule="auto"/>
        <w:contextualSpacing/>
        <w:jc w:val="center"/>
        <w:rPr>
          <w:rFonts w:ascii="Times New Roman" w:hAnsi="Times New Roman" w:cs="Times New Roman"/>
          <w:b/>
          <w:sz w:val="24"/>
          <w:szCs w:val="24"/>
        </w:rPr>
      </w:pPr>
      <w:r w:rsidRPr="0078090F">
        <w:rPr>
          <w:rFonts w:ascii="Times New Roman" w:hAnsi="Times New Roman" w:cs="Times New Roman"/>
          <w:b/>
          <w:sz w:val="24"/>
          <w:szCs w:val="24"/>
        </w:rPr>
        <w:t>Mean and Mode for Factors of Becoming a Peer Mentor</w:t>
      </w:r>
    </w:p>
    <w:tbl>
      <w:tblPr>
        <w:tblStyle w:val="ListTable7Colorful3"/>
        <w:tblW w:w="5000" w:type="pct"/>
        <w:jc w:val="center"/>
        <w:tblLook w:val="0660" w:firstRow="1" w:lastRow="1" w:firstColumn="0" w:lastColumn="0" w:noHBand="1" w:noVBand="1"/>
      </w:tblPr>
      <w:tblGrid>
        <w:gridCol w:w="6039"/>
        <w:gridCol w:w="582"/>
        <w:gridCol w:w="1453"/>
        <w:gridCol w:w="1286"/>
      </w:tblGrid>
      <w:tr w:rsidR="00706F08" w:rsidRPr="00E30FF2" w:rsidTr="00023CA6">
        <w:trPr>
          <w:cnfStyle w:val="100000000000" w:firstRow="1" w:lastRow="0" w:firstColumn="0" w:lastColumn="0" w:oddVBand="0" w:evenVBand="0" w:oddHBand="0" w:evenHBand="0" w:firstRowFirstColumn="0" w:firstRowLastColumn="0" w:lastRowFirstColumn="0" w:lastRowLastColumn="0"/>
          <w:trHeight w:val="144"/>
          <w:jc w:val="center"/>
        </w:trPr>
        <w:tc>
          <w:tcPr>
            <w:tcW w:w="0" w:type="auto"/>
            <w:tcBorders>
              <w:top w:val="single" w:sz="4" w:space="0" w:color="000000"/>
            </w:tcBorders>
            <w:noWrap/>
            <w:vAlign w:val="bottom"/>
          </w:tcPr>
          <w:p w:rsidR="00706F08" w:rsidRPr="0078090F" w:rsidRDefault="00706F08" w:rsidP="00023CA6">
            <w:pPr>
              <w:jc w:val="center"/>
              <w:rPr>
                <w:rFonts w:ascii="Times New Roman" w:hAnsi="Times New Roman" w:cs="Times New Roman"/>
                <w:i w:val="0"/>
              </w:rPr>
            </w:pPr>
            <w:r w:rsidRPr="0078090F">
              <w:rPr>
                <w:rFonts w:ascii="Times New Roman" w:hAnsi="Times New Roman" w:cs="Times New Roman"/>
                <w:i w:val="0"/>
              </w:rPr>
              <w:t>Factor for Becoming a Peer Mentor</w:t>
            </w:r>
          </w:p>
        </w:tc>
        <w:tc>
          <w:tcPr>
            <w:tcW w:w="0" w:type="auto"/>
            <w:tcBorders>
              <w:top w:val="single" w:sz="4" w:space="0" w:color="000000"/>
            </w:tcBorders>
          </w:tcPr>
          <w:p w:rsidR="00706F08" w:rsidRPr="0078090F" w:rsidRDefault="00706F08" w:rsidP="00023CA6">
            <w:pPr>
              <w:jc w:val="center"/>
              <w:rPr>
                <w:rFonts w:ascii="Times New Roman" w:hAnsi="Times New Roman" w:cs="Times New Roman"/>
                <w:i w:val="0"/>
              </w:rPr>
            </w:pPr>
            <w:r w:rsidRPr="0078090F">
              <w:rPr>
                <w:rFonts w:ascii="Times New Roman" w:hAnsi="Times New Roman" w:cs="Times New Roman"/>
                <w:i w:val="0"/>
              </w:rPr>
              <w:t>N</w:t>
            </w:r>
          </w:p>
        </w:tc>
        <w:tc>
          <w:tcPr>
            <w:tcW w:w="0" w:type="auto"/>
            <w:tcBorders>
              <w:top w:val="single" w:sz="4" w:space="0" w:color="000000"/>
            </w:tcBorders>
            <w:vAlign w:val="bottom"/>
          </w:tcPr>
          <w:p w:rsidR="00706F08" w:rsidRPr="0078090F" w:rsidRDefault="00706F08" w:rsidP="00023CA6">
            <w:pPr>
              <w:jc w:val="center"/>
              <w:rPr>
                <w:rFonts w:ascii="Times New Roman" w:hAnsi="Times New Roman" w:cs="Times New Roman"/>
                <w:i w:val="0"/>
              </w:rPr>
            </w:pPr>
            <w:r w:rsidRPr="0078090F">
              <w:rPr>
                <w:rFonts w:ascii="Times New Roman" w:hAnsi="Times New Roman" w:cs="Times New Roman"/>
                <w:i w:val="0"/>
              </w:rPr>
              <w:t>Mean</w:t>
            </w:r>
          </w:p>
        </w:tc>
        <w:tc>
          <w:tcPr>
            <w:tcW w:w="0" w:type="auto"/>
            <w:tcBorders>
              <w:top w:val="single" w:sz="4" w:space="0" w:color="000000"/>
            </w:tcBorders>
          </w:tcPr>
          <w:p w:rsidR="00706F08" w:rsidRPr="0078090F" w:rsidRDefault="00706F08" w:rsidP="00023CA6">
            <w:pPr>
              <w:jc w:val="center"/>
              <w:rPr>
                <w:rFonts w:ascii="Times New Roman" w:hAnsi="Times New Roman" w:cs="Times New Roman"/>
                <w:i w:val="0"/>
              </w:rPr>
            </w:pPr>
            <w:r w:rsidRPr="0078090F">
              <w:rPr>
                <w:rFonts w:ascii="Times New Roman" w:hAnsi="Times New Roman" w:cs="Times New Roman"/>
                <w:i w:val="0"/>
              </w:rPr>
              <w:t>Mode</w:t>
            </w:r>
          </w:p>
        </w:tc>
      </w:tr>
      <w:tr w:rsidR="00706F08" w:rsidRPr="00E30FF2" w:rsidTr="00023CA6">
        <w:trPr>
          <w:trHeight w:val="506"/>
          <w:jc w:val="center"/>
        </w:trPr>
        <w:tc>
          <w:tcPr>
            <w:tcW w:w="0" w:type="auto"/>
            <w:noWrap/>
          </w:tcPr>
          <w:p w:rsidR="00706F08" w:rsidRPr="009C60D1" w:rsidRDefault="00706F08" w:rsidP="00023CA6">
            <w:pPr>
              <w:rPr>
                <w:rFonts w:ascii="Times New Roman" w:hAnsi="Times New Roman" w:cs="Times New Roman"/>
              </w:rPr>
            </w:pPr>
            <w:r>
              <w:rPr>
                <w:rFonts w:ascii="Times New Roman" w:hAnsi="Times New Roman" w:cs="Times New Roman"/>
              </w:rPr>
              <w:t>Helping</w:t>
            </w:r>
            <w:r w:rsidRPr="009C60D1">
              <w:rPr>
                <w:rFonts w:ascii="Times New Roman" w:hAnsi="Times New Roman" w:cs="Times New Roman"/>
              </w:rPr>
              <w:t xml:space="preserve"> fellow students</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8.7</w:t>
            </w:r>
            <w:r>
              <w:rPr>
                <w:rFonts w:ascii="Times New Roman" w:eastAsiaTheme="minorEastAsia" w:hAnsi="Times New Roman" w:cs="Times New Roman"/>
              </w:rPr>
              <w:t>7</w:t>
            </w:r>
            <w:r w:rsidRPr="009C60D1">
              <w:rPr>
                <w:rFonts w:ascii="Times New Roman" w:eastAsiaTheme="minorEastAsia" w:hAnsi="Times New Roman" w:cs="Times New Roman"/>
              </w:rPr>
              <w:t xml:space="preserve"> (1.53)</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10 (51)</w:t>
            </w:r>
          </w:p>
        </w:tc>
      </w:tr>
      <w:tr w:rsidR="00706F08" w:rsidRPr="00E30FF2" w:rsidTr="00023CA6">
        <w:trPr>
          <w:trHeight w:val="506"/>
          <w:jc w:val="center"/>
        </w:trPr>
        <w:tc>
          <w:tcPr>
            <w:tcW w:w="0" w:type="auto"/>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Establish a greater sense of self-worth</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7.2</w:t>
            </w:r>
            <w:r>
              <w:rPr>
                <w:rFonts w:ascii="Times New Roman" w:eastAsiaTheme="minorEastAsia" w:hAnsi="Times New Roman" w:cs="Times New Roman"/>
              </w:rPr>
              <w:t>2</w:t>
            </w:r>
            <w:r w:rsidRPr="009C60D1">
              <w:rPr>
                <w:rFonts w:ascii="Times New Roman" w:eastAsiaTheme="minorEastAsia" w:hAnsi="Times New Roman" w:cs="Times New Roman"/>
              </w:rPr>
              <w:t xml:space="preserve"> (2.36)</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8 (17)</w:t>
            </w:r>
          </w:p>
        </w:tc>
      </w:tr>
      <w:tr w:rsidR="00706F08" w:rsidRPr="00E30FF2" w:rsidTr="00023CA6">
        <w:trPr>
          <w:trHeight w:val="506"/>
          <w:jc w:val="center"/>
        </w:trPr>
        <w:tc>
          <w:tcPr>
            <w:tcW w:w="0" w:type="auto"/>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 xml:space="preserve">Gain leadership skills </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Pr>
                <w:rFonts w:ascii="Times New Roman" w:eastAsiaTheme="minorEastAsia" w:hAnsi="Times New Roman" w:cs="Times New Roman"/>
              </w:rPr>
              <w:t>8.36</w:t>
            </w:r>
            <w:r w:rsidRPr="009C60D1">
              <w:rPr>
                <w:rFonts w:ascii="Times New Roman" w:eastAsiaTheme="minorEastAsia" w:hAnsi="Times New Roman" w:cs="Times New Roman"/>
              </w:rPr>
              <w:t xml:space="preserve"> (1.83)</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10 (36)</w:t>
            </w:r>
          </w:p>
        </w:tc>
      </w:tr>
      <w:tr w:rsidR="00706F08" w:rsidRPr="00E30FF2" w:rsidTr="00023CA6">
        <w:trPr>
          <w:trHeight w:val="506"/>
          <w:jc w:val="center"/>
        </w:trPr>
        <w:tc>
          <w:tcPr>
            <w:tcW w:w="0" w:type="auto"/>
            <w:noWrap/>
          </w:tcPr>
          <w:p w:rsidR="00706F08" w:rsidRPr="009C60D1" w:rsidRDefault="00706F08" w:rsidP="00023CA6">
            <w:pPr>
              <w:rPr>
                <w:rFonts w:ascii="Times New Roman" w:hAnsi="Times New Roman" w:cs="Times New Roman"/>
              </w:rPr>
            </w:pPr>
            <w:r>
              <w:rPr>
                <w:rFonts w:ascii="Times New Roman" w:hAnsi="Times New Roman" w:cs="Times New Roman"/>
              </w:rPr>
              <w:t>Gain an understanding of the career you’d like to pursue</w:t>
            </w:r>
            <w:r w:rsidRPr="009C60D1">
              <w:rPr>
                <w:rFonts w:ascii="Times New Roman" w:hAnsi="Times New Roman" w:cs="Times New Roman"/>
              </w:rPr>
              <w:t xml:space="preserve"> </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5.4</w:t>
            </w:r>
            <w:r>
              <w:rPr>
                <w:rFonts w:ascii="Times New Roman" w:eastAsiaTheme="minorEastAsia" w:hAnsi="Times New Roman" w:cs="Times New Roman"/>
              </w:rPr>
              <w:t>0</w:t>
            </w:r>
            <w:r w:rsidRPr="009C60D1">
              <w:rPr>
                <w:rFonts w:ascii="Times New Roman" w:eastAsiaTheme="minorEastAsia" w:hAnsi="Times New Roman" w:cs="Times New Roman"/>
              </w:rPr>
              <w:t xml:space="preserve"> (3.1)</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 (18)</w:t>
            </w:r>
          </w:p>
        </w:tc>
      </w:tr>
      <w:tr w:rsidR="00706F08" w:rsidRPr="00E30FF2" w:rsidTr="00023CA6">
        <w:trPr>
          <w:trHeight w:val="506"/>
          <w:jc w:val="center"/>
        </w:trPr>
        <w:tc>
          <w:tcPr>
            <w:tcW w:w="0" w:type="auto"/>
            <w:noWrap/>
          </w:tcPr>
          <w:p w:rsidR="00706F08" w:rsidRPr="009C60D1" w:rsidRDefault="00706F08" w:rsidP="00023CA6">
            <w:pPr>
              <w:rPr>
                <w:rFonts w:ascii="Times New Roman" w:hAnsi="Times New Roman" w:cs="Times New Roman"/>
              </w:rPr>
            </w:pPr>
            <w:r>
              <w:rPr>
                <w:rFonts w:ascii="Times New Roman" w:hAnsi="Times New Roman" w:cs="Times New Roman"/>
              </w:rPr>
              <w:t>Improve your decision making skills</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Pr>
                <w:rFonts w:ascii="Times New Roman" w:eastAsiaTheme="minorEastAsia" w:hAnsi="Times New Roman" w:cs="Times New Roman"/>
              </w:rPr>
              <w:t>6.36</w:t>
            </w:r>
            <w:r w:rsidRPr="009C60D1">
              <w:rPr>
                <w:rFonts w:ascii="Times New Roman" w:eastAsiaTheme="minorEastAsia" w:hAnsi="Times New Roman" w:cs="Times New Roman"/>
              </w:rPr>
              <w:t xml:space="preserve"> (2.86)</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8, 9 (17)</w:t>
            </w:r>
          </w:p>
        </w:tc>
      </w:tr>
      <w:tr w:rsidR="00706F08" w:rsidRPr="00E30FF2" w:rsidTr="00023CA6">
        <w:trPr>
          <w:trHeight w:val="521"/>
          <w:jc w:val="center"/>
        </w:trPr>
        <w:tc>
          <w:tcPr>
            <w:tcW w:w="0" w:type="auto"/>
            <w:noWrap/>
          </w:tcPr>
          <w:p w:rsidR="00706F08" w:rsidRPr="009C60D1" w:rsidRDefault="00706F08" w:rsidP="00023CA6">
            <w:pPr>
              <w:rPr>
                <w:rFonts w:ascii="Times New Roman" w:hAnsi="Times New Roman" w:cs="Times New Roman"/>
              </w:rPr>
            </w:pPr>
            <w:r>
              <w:rPr>
                <w:rFonts w:ascii="Times New Roman" w:hAnsi="Times New Roman" w:cs="Times New Roman"/>
              </w:rPr>
              <w:t>Improve your time management skills</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6.4</w:t>
            </w:r>
            <w:r>
              <w:rPr>
                <w:rFonts w:ascii="Times New Roman" w:eastAsiaTheme="minorEastAsia" w:hAnsi="Times New Roman" w:cs="Times New Roman"/>
              </w:rPr>
              <w:t xml:space="preserve">0 </w:t>
            </w:r>
            <w:r w:rsidRPr="009C60D1">
              <w:rPr>
                <w:rFonts w:ascii="Times New Roman" w:eastAsiaTheme="minorEastAsia" w:hAnsi="Times New Roman" w:cs="Times New Roman"/>
              </w:rPr>
              <w:t>(2.91)</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8 (21)</w:t>
            </w:r>
          </w:p>
        </w:tc>
      </w:tr>
      <w:tr w:rsidR="00706F08" w:rsidRPr="00E30FF2" w:rsidTr="00023CA6">
        <w:trPr>
          <w:trHeight w:val="506"/>
          <w:jc w:val="center"/>
        </w:trPr>
        <w:tc>
          <w:tcPr>
            <w:tcW w:w="0" w:type="auto"/>
            <w:noWrap/>
          </w:tcPr>
          <w:p w:rsidR="00706F08" w:rsidRPr="009C60D1" w:rsidRDefault="00706F08" w:rsidP="00023CA6">
            <w:pPr>
              <w:rPr>
                <w:rFonts w:ascii="Times New Roman" w:hAnsi="Times New Roman" w:cs="Times New Roman"/>
              </w:rPr>
            </w:pPr>
            <w:r>
              <w:rPr>
                <w:rFonts w:ascii="Times New Roman" w:hAnsi="Times New Roman" w:cs="Times New Roman"/>
              </w:rPr>
              <w:t>Improve your ability to organize yourself</w:t>
            </w:r>
            <w:r w:rsidRPr="009C60D1">
              <w:rPr>
                <w:rFonts w:ascii="Times New Roman" w:hAnsi="Times New Roman" w:cs="Times New Roman"/>
              </w:rPr>
              <w:t xml:space="preserve"> </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Pr>
                <w:rFonts w:ascii="Times New Roman" w:eastAsiaTheme="minorEastAsia" w:hAnsi="Times New Roman" w:cs="Times New Roman"/>
              </w:rPr>
              <w:t>6.55</w:t>
            </w:r>
            <w:r w:rsidRPr="009C60D1">
              <w:rPr>
                <w:rFonts w:ascii="Times New Roman" w:eastAsiaTheme="minorEastAsia" w:hAnsi="Times New Roman" w:cs="Times New Roman"/>
              </w:rPr>
              <w:t xml:space="preserve"> (2.74)</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8, 10 (18)</w:t>
            </w:r>
          </w:p>
        </w:tc>
      </w:tr>
      <w:tr w:rsidR="00706F08" w:rsidRPr="00E30FF2" w:rsidTr="00023CA6">
        <w:trPr>
          <w:trHeight w:val="506"/>
          <w:jc w:val="center"/>
        </w:trPr>
        <w:tc>
          <w:tcPr>
            <w:tcW w:w="0" w:type="auto"/>
            <w:noWrap/>
          </w:tcPr>
          <w:p w:rsidR="00706F08" w:rsidRPr="009C60D1" w:rsidRDefault="00706F08" w:rsidP="00023CA6">
            <w:pPr>
              <w:rPr>
                <w:rFonts w:ascii="Times New Roman" w:hAnsi="Times New Roman" w:cs="Times New Roman"/>
              </w:rPr>
            </w:pPr>
            <w:r>
              <w:rPr>
                <w:rFonts w:ascii="Times New Roman" w:hAnsi="Times New Roman" w:cs="Times New Roman"/>
              </w:rPr>
              <w:t>Enhance your communication skills</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Pr>
                <w:rFonts w:ascii="Times New Roman" w:eastAsiaTheme="minorEastAsia" w:hAnsi="Times New Roman" w:cs="Times New Roman"/>
              </w:rPr>
              <w:t>8.15</w:t>
            </w:r>
            <w:r w:rsidRPr="009C60D1">
              <w:rPr>
                <w:rFonts w:ascii="Times New Roman" w:eastAsiaTheme="minorEastAsia" w:hAnsi="Times New Roman" w:cs="Times New Roman"/>
              </w:rPr>
              <w:t xml:space="preserve"> (2.01)</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10 (34)</w:t>
            </w:r>
          </w:p>
        </w:tc>
      </w:tr>
      <w:tr w:rsidR="00706F08" w:rsidRPr="00E30FF2" w:rsidTr="00023CA6">
        <w:trPr>
          <w:trHeight w:val="506"/>
          <w:jc w:val="center"/>
        </w:trPr>
        <w:tc>
          <w:tcPr>
            <w:tcW w:w="0" w:type="auto"/>
            <w:noWrap/>
          </w:tcPr>
          <w:p w:rsidR="00706F08" w:rsidRPr="009C60D1" w:rsidRDefault="00706F08" w:rsidP="00023CA6">
            <w:pPr>
              <w:rPr>
                <w:rFonts w:ascii="Times New Roman" w:hAnsi="Times New Roman" w:cs="Times New Roman"/>
              </w:rPr>
            </w:pPr>
            <w:r>
              <w:rPr>
                <w:rFonts w:ascii="Times New Roman" w:hAnsi="Times New Roman" w:cs="Times New Roman"/>
              </w:rPr>
              <w:t>Improve your academic skills</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5.4</w:t>
            </w:r>
            <w:r>
              <w:rPr>
                <w:rFonts w:ascii="Times New Roman" w:eastAsiaTheme="minorEastAsia" w:hAnsi="Times New Roman" w:cs="Times New Roman"/>
              </w:rPr>
              <w:t>4</w:t>
            </w:r>
            <w:r w:rsidRPr="009C60D1">
              <w:rPr>
                <w:rFonts w:ascii="Times New Roman" w:eastAsiaTheme="minorEastAsia" w:hAnsi="Times New Roman" w:cs="Times New Roman"/>
              </w:rPr>
              <w:t xml:space="preserve"> (2.72)</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5 (18)</w:t>
            </w:r>
          </w:p>
        </w:tc>
      </w:tr>
      <w:tr w:rsidR="00706F08" w:rsidRPr="00E30FF2" w:rsidTr="00023CA6">
        <w:trPr>
          <w:trHeight w:val="506"/>
          <w:jc w:val="center"/>
        </w:trPr>
        <w:tc>
          <w:tcPr>
            <w:tcW w:w="0" w:type="auto"/>
            <w:noWrap/>
          </w:tcPr>
          <w:p w:rsidR="00706F08" w:rsidRPr="009C60D1" w:rsidRDefault="00706F08" w:rsidP="00023CA6">
            <w:pPr>
              <w:rPr>
                <w:rFonts w:ascii="Times New Roman" w:hAnsi="Times New Roman" w:cs="Times New Roman"/>
              </w:rPr>
            </w:pPr>
            <w:r>
              <w:rPr>
                <w:rFonts w:ascii="Times New Roman" w:hAnsi="Times New Roman" w:cs="Times New Roman"/>
              </w:rPr>
              <w:t>Establish meaningful relationships with fellow</w:t>
            </w:r>
            <w:r w:rsidRPr="009C60D1">
              <w:rPr>
                <w:rFonts w:ascii="Times New Roman" w:hAnsi="Times New Roman" w:cs="Times New Roman"/>
              </w:rPr>
              <w:t xml:space="preserve"> peer mentors</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7.6</w:t>
            </w:r>
            <w:r>
              <w:rPr>
                <w:rFonts w:ascii="Times New Roman" w:eastAsiaTheme="minorEastAsia" w:hAnsi="Times New Roman" w:cs="Times New Roman"/>
              </w:rPr>
              <w:t>3</w:t>
            </w:r>
            <w:r w:rsidRPr="009C60D1">
              <w:rPr>
                <w:rFonts w:ascii="Times New Roman" w:eastAsiaTheme="minorEastAsia" w:hAnsi="Times New Roman" w:cs="Times New Roman"/>
              </w:rPr>
              <w:t xml:space="preserve"> (2.32)</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10 (27)</w:t>
            </w:r>
          </w:p>
        </w:tc>
      </w:tr>
      <w:tr w:rsidR="00706F08" w:rsidRPr="00E30FF2" w:rsidTr="00023CA6">
        <w:trPr>
          <w:trHeight w:val="506"/>
          <w:jc w:val="center"/>
        </w:trPr>
        <w:tc>
          <w:tcPr>
            <w:tcW w:w="0" w:type="auto"/>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 xml:space="preserve">Establish meaningful relationships with university staff </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7.7</w:t>
            </w:r>
            <w:r>
              <w:rPr>
                <w:rFonts w:ascii="Times New Roman" w:eastAsiaTheme="minorEastAsia" w:hAnsi="Times New Roman" w:cs="Times New Roman"/>
              </w:rPr>
              <w:t>1</w:t>
            </w:r>
            <w:r w:rsidRPr="009C60D1">
              <w:rPr>
                <w:rFonts w:ascii="Times New Roman" w:eastAsiaTheme="minorEastAsia" w:hAnsi="Times New Roman" w:cs="Times New Roman"/>
              </w:rPr>
              <w:t xml:space="preserve"> (2.33)</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9, 10 (27)</w:t>
            </w:r>
          </w:p>
        </w:tc>
      </w:tr>
      <w:tr w:rsidR="00706F08" w:rsidRPr="00E30FF2" w:rsidTr="00023CA6">
        <w:trPr>
          <w:trHeight w:val="506"/>
          <w:jc w:val="center"/>
        </w:trPr>
        <w:tc>
          <w:tcPr>
            <w:tcW w:w="0" w:type="auto"/>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Gain a greater understanding and awareness of issues of diversity</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Pr>
                <w:rFonts w:ascii="Times New Roman" w:eastAsiaTheme="minorEastAsia" w:hAnsi="Times New Roman" w:cs="Times New Roman"/>
              </w:rPr>
              <w:t>7.25</w:t>
            </w:r>
            <w:r w:rsidRPr="009C60D1">
              <w:rPr>
                <w:rFonts w:ascii="Times New Roman" w:eastAsiaTheme="minorEastAsia" w:hAnsi="Times New Roman" w:cs="Times New Roman"/>
              </w:rPr>
              <w:t xml:space="preserve"> (2.72)</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10 (32)</w:t>
            </w:r>
          </w:p>
        </w:tc>
      </w:tr>
      <w:tr w:rsidR="00706F08" w:rsidRPr="00E30FF2" w:rsidTr="00023CA6">
        <w:trPr>
          <w:trHeight w:val="506"/>
          <w:jc w:val="center"/>
        </w:trPr>
        <w:tc>
          <w:tcPr>
            <w:tcW w:w="0" w:type="auto"/>
            <w:noWrap/>
          </w:tcPr>
          <w:p w:rsidR="00706F08" w:rsidRPr="009C60D1" w:rsidRDefault="00706F08" w:rsidP="00023CA6">
            <w:pPr>
              <w:rPr>
                <w:rFonts w:ascii="Times New Roman" w:hAnsi="Times New Roman" w:cs="Times New Roman"/>
              </w:rPr>
            </w:pPr>
            <w:r w:rsidRPr="009C60D1">
              <w:rPr>
                <w:rFonts w:ascii="Times New Roman" w:hAnsi="Times New Roman" w:cs="Times New Roman"/>
              </w:rPr>
              <w:t>Opportunity to work with a group of diverse individuals</w:t>
            </w:r>
            <w:r w:rsidRPr="009C60D1">
              <w:rPr>
                <w:rFonts w:ascii="Times New Roman" w:hAnsi="Times New Roman" w:cs="Times New Roman"/>
              </w:rPr>
              <w:tab/>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110</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Pr>
                <w:rFonts w:ascii="Times New Roman" w:eastAsiaTheme="minorEastAsia" w:hAnsi="Times New Roman" w:cs="Times New Roman"/>
              </w:rPr>
              <w:t>7.85</w:t>
            </w:r>
            <w:r w:rsidRPr="009C60D1">
              <w:rPr>
                <w:rFonts w:ascii="Times New Roman" w:eastAsiaTheme="minorEastAsia" w:hAnsi="Times New Roman" w:cs="Times New Roman"/>
              </w:rPr>
              <w:t xml:space="preserve"> (2.47)</w:t>
            </w: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rPr>
            </w:pPr>
            <w:r w:rsidRPr="009C60D1">
              <w:rPr>
                <w:rFonts w:ascii="Times New Roman" w:eastAsiaTheme="minorEastAsia" w:hAnsi="Times New Roman" w:cs="Times New Roman"/>
              </w:rPr>
              <w:t>10 (38)</w:t>
            </w:r>
          </w:p>
        </w:tc>
      </w:tr>
      <w:tr w:rsidR="00706F08" w:rsidRPr="00E30FF2" w:rsidTr="00023CA6">
        <w:trPr>
          <w:cnfStyle w:val="010000000000" w:firstRow="0" w:lastRow="1" w:firstColumn="0" w:lastColumn="0" w:oddVBand="0" w:evenVBand="0" w:oddHBand="0" w:evenHBand="0" w:firstRowFirstColumn="0" w:firstRowLastColumn="0" w:lastRowFirstColumn="0" w:lastRowLastColumn="0"/>
          <w:trHeight w:val="506"/>
          <w:jc w:val="center"/>
        </w:trPr>
        <w:tc>
          <w:tcPr>
            <w:tcW w:w="0" w:type="auto"/>
            <w:noWrap/>
          </w:tcPr>
          <w:p w:rsidR="00706F08" w:rsidRPr="009C60D1" w:rsidRDefault="00706F08" w:rsidP="00023CA6">
            <w:pPr>
              <w:rPr>
                <w:rFonts w:ascii="Times New Roman" w:hAnsi="Times New Roman" w:cs="Times New Roman"/>
                <w:i w:val="0"/>
              </w:rPr>
            </w:pP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i w:val="0"/>
              </w:rPr>
            </w:pP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i w:val="0"/>
              </w:rPr>
            </w:pPr>
          </w:p>
        </w:tc>
        <w:tc>
          <w:tcPr>
            <w:tcW w:w="0" w:type="auto"/>
          </w:tcPr>
          <w:p w:rsidR="00706F08" w:rsidRPr="009C60D1" w:rsidRDefault="00706F08" w:rsidP="00023CA6">
            <w:pPr>
              <w:tabs>
                <w:tab w:val="decimal" w:pos="360"/>
              </w:tabs>
              <w:spacing w:after="200" w:line="276" w:lineRule="auto"/>
              <w:rPr>
                <w:rFonts w:ascii="Times New Roman" w:eastAsiaTheme="minorEastAsia" w:hAnsi="Times New Roman" w:cs="Times New Roman"/>
                <w:i w:val="0"/>
              </w:rPr>
            </w:pPr>
          </w:p>
        </w:tc>
      </w:tr>
    </w:tbl>
    <w:p w:rsidR="00706F08" w:rsidRDefault="00706F08" w:rsidP="00706F08">
      <w:pPr>
        <w:tabs>
          <w:tab w:val="left" w:pos="3120"/>
        </w:tabs>
        <w:jc w:val="center"/>
        <w:rPr>
          <w:rFonts w:ascii="Times New Roman" w:hAnsi="Times New Roman" w:cs="Times New Roman"/>
          <w:b/>
          <w:sz w:val="24"/>
          <w:szCs w:val="24"/>
        </w:rPr>
      </w:pPr>
    </w:p>
    <w:p w:rsidR="00706F08" w:rsidRDefault="00706F08" w:rsidP="00706F08">
      <w:pPr>
        <w:tabs>
          <w:tab w:val="left" w:pos="3120"/>
        </w:tabs>
        <w:jc w:val="center"/>
        <w:rPr>
          <w:rFonts w:ascii="Times New Roman" w:hAnsi="Times New Roman" w:cs="Times New Roman"/>
          <w:b/>
          <w:sz w:val="24"/>
          <w:szCs w:val="24"/>
        </w:rPr>
      </w:pPr>
    </w:p>
    <w:p w:rsidR="00706F08" w:rsidRDefault="00706F08" w:rsidP="00706F08">
      <w:pPr>
        <w:tabs>
          <w:tab w:val="left" w:pos="3120"/>
        </w:tabs>
        <w:jc w:val="center"/>
        <w:rPr>
          <w:rFonts w:ascii="Times New Roman" w:hAnsi="Times New Roman" w:cs="Times New Roman"/>
          <w:b/>
          <w:sz w:val="24"/>
          <w:szCs w:val="24"/>
        </w:rPr>
      </w:pPr>
    </w:p>
    <w:p w:rsidR="00706F08" w:rsidRDefault="00706F08" w:rsidP="00706F08">
      <w:pPr>
        <w:tabs>
          <w:tab w:val="left" w:pos="3120"/>
        </w:tabs>
        <w:jc w:val="center"/>
        <w:rPr>
          <w:rFonts w:ascii="Times New Roman" w:hAnsi="Times New Roman" w:cs="Times New Roman"/>
          <w:b/>
          <w:sz w:val="24"/>
          <w:szCs w:val="24"/>
        </w:rPr>
      </w:pPr>
    </w:p>
    <w:p w:rsidR="00706F08" w:rsidRDefault="00706F08" w:rsidP="00706F08">
      <w:pPr>
        <w:tabs>
          <w:tab w:val="left" w:pos="3120"/>
        </w:tabs>
        <w:jc w:val="center"/>
        <w:rPr>
          <w:rFonts w:ascii="Times New Roman" w:hAnsi="Times New Roman" w:cs="Times New Roman"/>
          <w:b/>
          <w:sz w:val="24"/>
          <w:szCs w:val="24"/>
        </w:rPr>
      </w:pPr>
    </w:p>
    <w:p w:rsidR="00706F08" w:rsidRDefault="00706F08" w:rsidP="00706F08">
      <w:pPr>
        <w:tabs>
          <w:tab w:val="left" w:pos="3120"/>
        </w:tabs>
        <w:jc w:val="center"/>
        <w:rPr>
          <w:rFonts w:ascii="Times New Roman" w:hAnsi="Times New Roman" w:cs="Times New Roman"/>
          <w:b/>
          <w:sz w:val="24"/>
          <w:szCs w:val="24"/>
        </w:rPr>
      </w:pPr>
    </w:p>
    <w:p w:rsidR="00706F08" w:rsidRDefault="00706F08" w:rsidP="00706F08">
      <w:pPr>
        <w:tabs>
          <w:tab w:val="left" w:pos="3120"/>
        </w:tabs>
        <w:jc w:val="center"/>
        <w:rPr>
          <w:rFonts w:ascii="Times New Roman" w:hAnsi="Times New Roman" w:cs="Times New Roman"/>
          <w:b/>
          <w:sz w:val="24"/>
          <w:szCs w:val="24"/>
        </w:rPr>
      </w:pPr>
    </w:p>
    <w:p w:rsidR="00706F08" w:rsidRDefault="00706F08" w:rsidP="00706F08">
      <w:pPr>
        <w:tabs>
          <w:tab w:val="left" w:pos="3120"/>
        </w:tabs>
        <w:jc w:val="center"/>
        <w:rPr>
          <w:rFonts w:ascii="Times New Roman" w:hAnsi="Times New Roman" w:cs="Times New Roman"/>
          <w:b/>
          <w:sz w:val="24"/>
          <w:szCs w:val="24"/>
        </w:rPr>
      </w:pPr>
    </w:p>
    <w:p w:rsidR="00706F08" w:rsidRDefault="00721C3D" w:rsidP="00706F08">
      <w:pPr>
        <w:tabs>
          <w:tab w:val="left" w:pos="3120"/>
        </w:tabs>
        <w:jc w:val="center"/>
        <w:rPr>
          <w:rFonts w:ascii="Times New Roman" w:hAnsi="Times New Roman" w:cs="Times New Roman"/>
          <w:b/>
          <w:sz w:val="24"/>
          <w:szCs w:val="24"/>
        </w:rPr>
      </w:pPr>
      <w:r>
        <w:rPr>
          <w:rFonts w:ascii="Times New Roman" w:hAnsi="Times New Roman" w:cs="Times New Roman"/>
          <w:b/>
          <w:sz w:val="24"/>
          <w:szCs w:val="24"/>
        </w:rPr>
        <w:lastRenderedPageBreak/>
        <w:t>Appendix D</w:t>
      </w:r>
    </w:p>
    <w:p w:rsidR="00706F08" w:rsidRDefault="00706F08" w:rsidP="00706F08">
      <w:pPr>
        <w:spacing w:line="480" w:lineRule="auto"/>
        <w:contextualSpacing/>
        <w:jc w:val="center"/>
        <w:rPr>
          <w:rFonts w:ascii="Times New Roman" w:hAnsi="Times New Roman" w:cs="Times New Roman"/>
          <w:b/>
          <w:sz w:val="24"/>
          <w:szCs w:val="24"/>
        </w:rPr>
      </w:pPr>
      <w:r>
        <w:rPr>
          <w:noProof/>
        </w:rPr>
        <w:drawing>
          <wp:anchor distT="0" distB="0" distL="114300" distR="114300" simplePos="0" relativeHeight="251687936" behindDoc="0" locked="0" layoutInCell="1" allowOverlap="1" wp14:anchorId="32532883" wp14:editId="3B46042E">
            <wp:simplePos x="0" y="0"/>
            <wp:positionH relativeFrom="margin">
              <wp:posOffset>-171450</wp:posOffset>
            </wp:positionH>
            <wp:positionV relativeFrom="paragraph">
              <wp:posOffset>203200</wp:posOffset>
            </wp:positionV>
            <wp:extent cx="6663055" cy="2706370"/>
            <wp:effectExtent l="0" t="0" r="4445" b="1778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rsidR="00706F08" w:rsidRDefault="00706F08" w:rsidP="00706F08">
      <w:pPr>
        <w:tabs>
          <w:tab w:val="left" w:pos="3120"/>
        </w:tabs>
        <w:jc w:val="center"/>
        <w:rPr>
          <w:rFonts w:ascii="Times New Roman" w:hAnsi="Times New Roman" w:cs="Times New Roman"/>
          <w:b/>
          <w:sz w:val="24"/>
          <w:szCs w:val="24"/>
        </w:rPr>
      </w:pPr>
    </w:p>
    <w:p w:rsidR="00706F08" w:rsidRDefault="00706F08" w:rsidP="00706F08">
      <w:pPr>
        <w:spacing w:line="480" w:lineRule="auto"/>
        <w:contextualSpacing/>
        <w:jc w:val="center"/>
        <w:rPr>
          <w:rFonts w:ascii="Times New Roman" w:hAnsi="Times New Roman" w:cs="Times New Roman"/>
          <w:b/>
          <w:sz w:val="24"/>
          <w:szCs w:val="24"/>
        </w:rPr>
      </w:pPr>
      <w:r>
        <w:rPr>
          <w:rFonts w:ascii="Times New Roman" w:hAnsi="Times New Roman" w:cs="Times New Roman"/>
          <w:sz w:val="24"/>
          <w:szCs w:val="24"/>
        </w:rPr>
        <w:tab/>
      </w:r>
      <w:r w:rsidRPr="0078090F">
        <w:rPr>
          <w:rFonts w:ascii="Times New Roman" w:hAnsi="Times New Roman" w:cs="Times New Roman"/>
          <w:b/>
          <w:sz w:val="24"/>
          <w:szCs w:val="24"/>
        </w:rPr>
        <w:t>F</w:t>
      </w:r>
      <w:r>
        <w:rPr>
          <w:rFonts w:ascii="Times New Roman" w:hAnsi="Times New Roman" w:cs="Times New Roman"/>
          <w:b/>
          <w:sz w:val="24"/>
          <w:szCs w:val="24"/>
        </w:rPr>
        <w:t>IGURE</w:t>
      </w:r>
      <w:r w:rsidRPr="0078090F">
        <w:rPr>
          <w:rFonts w:ascii="Times New Roman" w:hAnsi="Times New Roman" w:cs="Times New Roman"/>
          <w:b/>
          <w:sz w:val="24"/>
          <w:szCs w:val="24"/>
        </w:rPr>
        <w:t xml:space="preserve"> 1.</w:t>
      </w:r>
    </w:p>
    <w:p w:rsidR="00706F08" w:rsidRDefault="00706F08" w:rsidP="00706F08">
      <w:pPr>
        <w:spacing w:line="480" w:lineRule="auto"/>
        <w:contextualSpacing/>
        <w:jc w:val="center"/>
        <w:rPr>
          <w:rFonts w:ascii="Times New Roman" w:hAnsi="Times New Roman" w:cs="Times New Roman"/>
          <w:b/>
          <w:sz w:val="24"/>
          <w:szCs w:val="24"/>
        </w:rPr>
      </w:pPr>
      <w:r w:rsidRPr="0078090F">
        <w:rPr>
          <w:rFonts w:ascii="Times New Roman" w:hAnsi="Times New Roman" w:cs="Times New Roman"/>
          <w:b/>
          <w:sz w:val="24"/>
          <w:szCs w:val="24"/>
        </w:rPr>
        <w:t>Mean Influence for Factors of Becoming a Peer Mentor</w:t>
      </w: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706F08" w:rsidRDefault="00706F08" w:rsidP="00706F08">
      <w:pPr>
        <w:tabs>
          <w:tab w:val="left" w:pos="3120"/>
        </w:tabs>
        <w:rPr>
          <w:rFonts w:ascii="Times New Roman" w:hAnsi="Times New Roman" w:cs="Times New Roman"/>
          <w:sz w:val="24"/>
          <w:szCs w:val="24"/>
        </w:rPr>
      </w:pPr>
    </w:p>
    <w:p w:rsidR="002F2937" w:rsidRDefault="00721C3D" w:rsidP="002F2937">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Appendix E</w:t>
      </w:r>
    </w:p>
    <w:p w:rsidR="002F2937" w:rsidRDefault="002F2937" w:rsidP="002F2937">
      <w:pPr>
        <w:spacing w:line="480" w:lineRule="auto"/>
        <w:contextualSpacing/>
        <w:jc w:val="center"/>
        <w:rPr>
          <w:rFonts w:ascii="Times New Roman" w:hAnsi="Times New Roman" w:cs="Times New Roman"/>
          <w:b/>
          <w:sz w:val="24"/>
          <w:szCs w:val="24"/>
        </w:rPr>
      </w:pPr>
      <w:r w:rsidRPr="00397EBF">
        <w:rPr>
          <w:rFonts w:ascii="Times New Roman" w:hAnsi="Times New Roman" w:cs="Times New Roman"/>
          <w:b/>
          <w:sz w:val="24"/>
          <w:szCs w:val="24"/>
        </w:rPr>
        <w:t>T</w:t>
      </w:r>
      <w:r>
        <w:rPr>
          <w:rFonts w:ascii="Times New Roman" w:hAnsi="Times New Roman" w:cs="Times New Roman"/>
          <w:b/>
          <w:sz w:val="24"/>
          <w:szCs w:val="24"/>
        </w:rPr>
        <w:t>ABLE</w:t>
      </w:r>
      <w:r w:rsidRPr="00397EBF">
        <w:rPr>
          <w:rFonts w:ascii="Times New Roman" w:hAnsi="Times New Roman" w:cs="Times New Roman"/>
          <w:b/>
          <w:sz w:val="24"/>
          <w:szCs w:val="24"/>
        </w:rPr>
        <w:t xml:space="preserve"> 3.</w:t>
      </w:r>
    </w:p>
    <w:p w:rsidR="002F2937" w:rsidRPr="001859E6" w:rsidRDefault="002F2937" w:rsidP="002F2937">
      <w:pPr>
        <w:spacing w:line="480" w:lineRule="auto"/>
        <w:contextualSpacing/>
        <w:jc w:val="center"/>
        <w:rPr>
          <w:rFonts w:ascii="Times New Roman" w:hAnsi="Times New Roman" w:cs="Times New Roman"/>
          <w:b/>
          <w:sz w:val="24"/>
          <w:szCs w:val="24"/>
        </w:rPr>
      </w:pPr>
      <w:r w:rsidRPr="0078090F">
        <w:rPr>
          <w:rFonts w:ascii="Times New Roman" w:hAnsi="Times New Roman" w:cs="Times New Roman"/>
          <w:b/>
          <w:sz w:val="24"/>
          <w:szCs w:val="24"/>
        </w:rPr>
        <w:t xml:space="preserve">Mean Influence </w:t>
      </w:r>
      <w:r>
        <w:rPr>
          <w:rFonts w:ascii="Times New Roman" w:hAnsi="Times New Roman" w:cs="Times New Roman"/>
          <w:b/>
          <w:sz w:val="24"/>
          <w:szCs w:val="24"/>
        </w:rPr>
        <w:t>of Factors by Peer Mentoring Role</w:t>
      </w:r>
    </w:p>
    <w:tbl>
      <w:tblPr>
        <w:tblStyle w:val="LightShading-Accent1"/>
        <w:tblpPr w:leftFromText="180" w:rightFromText="180" w:vertAnchor="page" w:horzAnchor="margin" w:tblpY="3106"/>
        <w:tblW w:w="5000" w:type="pct"/>
        <w:tblLayout w:type="fixed"/>
        <w:tblLook w:val="0660" w:firstRow="1" w:lastRow="1" w:firstColumn="0" w:lastColumn="0" w:noHBand="1" w:noVBand="1"/>
      </w:tblPr>
      <w:tblGrid>
        <w:gridCol w:w="1349"/>
        <w:gridCol w:w="631"/>
        <w:gridCol w:w="653"/>
        <w:gridCol w:w="607"/>
        <w:gridCol w:w="565"/>
        <w:gridCol w:w="659"/>
        <w:gridCol w:w="756"/>
        <w:gridCol w:w="779"/>
        <w:gridCol w:w="831"/>
        <w:gridCol w:w="820"/>
        <w:gridCol w:w="811"/>
        <w:gridCol w:w="899"/>
      </w:tblGrid>
      <w:tr w:rsidR="002F2937" w:rsidRPr="00397EBF" w:rsidTr="002F2937">
        <w:trPr>
          <w:cnfStyle w:val="100000000000" w:firstRow="1" w:lastRow="0" w:firstColumn="0" w:lastColumn="0" w:oddVBand="0" w:evenVBand="0" w:oddHBand="0" w:evenHBand="0" w:firstRowFirstColumn="0" w:firstRowLastColumn="0" w:lastRowFirstColumn="0" w:lastRowLastColumn="0"/>
          <w:trHeight w:val="1340"/>
        </w:trPr>
        <w:tc>
          <w:tcPr>
            <w:tcW w:w="721" w:type="pct"/>
            <w:tcBorders>
              <w:top w:val="single" w:sz="4" w:space="0" w:color="000000"/>
              <w:bottom w:val="single" w:sz="4" w:space="0" w:color="000000"/>
            </w:tcBorders>
            <w:noWrap/>
            <w:vAlign w:val="bottom"/>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Factor for Becoming a Peer Mentor</w:t>
            </w:r>
          </w:p>
        </w:tc>
        <w:tc>
          <w:tcPr>
            <w:tcW w:w="337" w:type="pct"/>
            <w:tcBorders>
              <w:top w:val="single" w:sz="4" w:space="0" w:color="000000"/>
              <w:bottom w:val="single" w:sz="4" w:space="0" w:color="000000"/>
            </w:tcBorders>
            <w:vAlign w:val="bottom"/>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Cen</w:t>
            </w:r>
            <w:r>
              <w:rPr>
                <w:rFonts w:ascii="Times New Roman" w:hAnsi="Times New Roman" w:cs="Times New Roman"/>
                <w:b w:val="0"/>
                <w:color w:val="auto"/>
                <w:sz w:val="16"/>
                <w:szCs w:val="18"/>
              </w:rPr>
              <w:t>-</w:t>
            </w:r>
            <w:proofErr w:type="spellStart"/>
            <w:r w:rsidRPr="00E00BD9">
              <w:rPr>
                <w:rFonts w:ascii="Times New Roman" w:hAnsi="Times New Roman" w:cs="Times New Roman"/>
                <w:b w:val="0"/>
                <w:color w:val="auto"/>
                <w:sz w:val="16"/>
                <w:szCs w:val="18"/>
              </w:rPr>
              <w:t>ter</w:t>
            </w:r>
            <w:proofErr w:type="spellEnd"/>
            <w:r w:rsidRPr="00E00BD9">
              <w:rPr>
                <w:rFonts w:ascii="Times New Roman" w:hAnsi="Times New Roman" w:cs="Times New Roman"/>
                <w:b w:val="0"/>
                <w:color w:val="auto"/>
                <w:sz w:val="16"/>
                <w:szCs w:val="18"/>
              </w:rPr>
              <w:t xml:space="preserve"> for Lead</w:t>
            </w:r>
            <w:r>
              <w:rPr>
                <w:rFonts w:ascii="Times New Roman" w:hAnsi="Times New Roman" w:cs="Times New Roman"/>
                <w:b w:val="0"/>
                <w:color w:val="auto"/>
                <w:sz w:val="16"/>
                <w:szCs w:val="18"/>
              </w:rPr>
              <w:t>-</w:t>
            </w:r>
            <w:proofErr w:type="spellStart"/>
            <w:r>
              <w:rPr>
                <w:rFonts w:ascii="Times New Roman" w:hAnsi="Times New Roman" w:cs="Times New Roman"/>
                <w:b w:val="0"/>
                <w:color w:val="auto"/>
                <w:sz w:val="16"/>
                <w:szCs w:val="18"/>
              </w:rPr>
              <w:t>er</w:t>
            </w:r>
            <w:r w:rsidRPr="00E00BD9">
              <w:rPr>
                <w:rFonts w:ascii="Times New Roman" w:hAnsi="Times New Roman" w:cs="Times New Roman"/>
                <w:b w:val="0"/>
                <w:color w:val="auto"/>
                <w:sz w:val="16"/>
                <w:szCs w:val="18"/>
              </w:rPr>
              <w:t>ship</w:t>
            </w:r>
            <w:proofErr w:type="spellEnd"/>
            <w:r w:rsidRPr="00E00BD9">
              <w:rPr>
                <w:rFonts w:ascii="Times New Roman" w:hAnsi="Times New Roman" w:cs="Times New Roman"/>
                <w:b w:val="0"/>
                <w:color w:val="auto"/>
                <w:sz w:val="16"/>
                <w:szCs w:val="18"/>
              </w:rPr>
              <w:t xml:space="preserve"> &amp; </w:t>
            </w:r>
            <w:proofErr w:type="spellStart"/>
            <w:r w:rsidRPr="00E00BD9">
              <w:rPr>
                <w:rFonts w:ascii="Times New Roman" w:hAnsi="Times New Roman" w:cs="Times New Roman"/>
                <w:b w:val="0"/>
                <w:color w:val="auto"/>
                <w:sz w:val="16"/>
                <w:szCs w:val="18"/>
              </w:rPr>
              <w:t>Serv</w:t>
            </w:r>
            <w:proofErr w:type="spellEnd"/>
            <w:r>
              <w:rPr>
                <w:rFonts w:ascii="Times New Roman" w:hAnsi="Times New Roman" w:cs="Times New Roman"/>
                <w:b w:val="0"/>
                <w:color w:val="auto"/>
                <w:sz w:val="16"/>
                <w:szCs w:val="18"/>
              </w:rPr>
              <w:t>-</w:t>
            </w:r>
            <w:r w:rsidRPr="00E00BD9">
              <w:rPr>
                <w:rFonts w:ascii="Times New Roman" w:hAnsi="Times New Roman" w:cs="Times New Roman"/>
                <w:b w:val="0"/>
                <w:color w:val="auto"/>
                <w:sz w:val="16"/>
                <w:szCs w:val="18"/>
              </w:rPr>
              <w:t>ice Team Lead</w:t>
            </w:r>
            <w:r>
              <w:rPr>
                <w:rFonts w:ascii="Times New Roman" w:hAnsi="Times New Roman" w:cs="Times New Roman"/>
                <w:b w:val="0"/>
                <w:color w:val="auto"/>
                <w:sz w:val="16"/>
                <w:szCs w:val="18"/>
              </w:rPr>
              <w:t>-</w:t>
            </w:r>
            <w:proofErr w:type="spellStart"/>
            <w:r w:rsidRPr="00E00BD9">
              <w:rPr>
                <w:rFonts w:ascii="Times New Roman" w:hAnsi="Times New Roman" w:cs="Times New Roman"/>
                <w:b w:val="0"/>
                <w:color w:val="auto"/>
                <w:sz w:val="16"/>
                <w:szCs w:val="18"/>
              </w:rPr>
              <w:t>er</w:t>
            </w:r>
            <w:proofErr w:type="spellEnd"/>
          </w:p>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i/>
                <w:color w:val="auto"/>
                <w:sz w:val="16"/>
                <w:szCs w:val="18"/>
              </w:rPr>
              <w:t>n</w:t>
            </w:r>
            <w:r w:rsidRPr="00E00BD9">
              <w:rPr>
                <w:rFonts w:ascii="Times New Roman" w:hAnsi="Times New Roman" w:cs="Times New Roman"/>
                <w:b w:val="0"/>
                <w:color w:val="auto"/>
                <w:sz w:val="16"/>
                <w:szCs w:val="18"/>
              </w:rPr>
              <w:t>=13</w:t>
            </w:r>
          </w:p>
        </w:tc>
        <w:tc>
          <w:tcPr>
            <w:tcW w:w="349" w:type="pct"/>
            <w:tcBorders>
              <w:top w:val="single" w:sz="4" w:space="0" w:color="000000"/>
              <w:bottom w:val="single" w:sz="4" w:space="0" w:color="000000"/>
            </w:tcBorders>
            <w:vAlign w:val="bottom"/>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Office of First-Year Stud</w:t>
            </w:r>
            <w:r>
              <w:rPr>
                <w:rFonts w:ascii="Times New Roman" w:hAnsi="Times New Roman" w:cs="Times New Roman"/>
                <w:b w:val="0"/>
                <w:color w:val="auto"/>
                <w:sz w:val="16"/>
                <w:szCs w:val="18"/>
              </w:rPr>
              <w:t>-</w:t>
            </w:r>
            <w:proofErr w:type="spellStart"/>
            <w:r w:rsidRPr="00E00BD9">
              <w:rPr>
                <w:rFonts w:ascii="Times New Roman" w:hAnsi="Times New Roman" w:cs="Times New Roman"/>
                <w:b w:val="0"/>
                <w:color w:val="auto"/>
                <w:sz w:val="16"/>
                <w:szCs w:val="18"/>
              </w:rPr>
              <w:t>ies</w:t>
            </w:r>
            <w:proofErr w:type="spellEnd"/>
            <w:r w:rsidRPr="00E00BD9">
              <w:rPr>
                <w:rFonts w:ascii="Times New Roman" w:hAnsi="Times New Roman" w:cs="Times New Roman"/>
                <w:b w:val="0"/>
                <w:color w:val="auto"/>
                <w:sz w:val="16"/>
                <w:szCs w:val="18"/>
              </w:rPr>
              <w:t xml:space="preserve"> FYS 101  Peer Men</w:t>
            </w:r>
            <w:r>
              <w:rPr>
                <w:rFonts w:ascii="Times New Roman" w:hAnsi="Times New Roman" w:cs="Times New Roman"/>
                <w:b w:val="0"/>
                <w:color w:val="auto"/>
                <w:sz w:val="16"/>
                <w:szCs w:val="18"/>
              </w:rPr>
              <w:t>-</w:t>
            </w:r>
            <w:r w:rsidRPr="00E00BD9">
              <w:rPr>
                <w:rFonts w:ascii="Times New Roman" w:hAnsi="Times New Roman" w:cs="Times New Roman"/>
                <w:b w:val="0"/>
                <w:color w:val="auto"/>
                <w:sz w:val="16"/>
                <w:szCs w:val="18"/>
              </w:rPr>
              <w:t>tor</w:t>
            </w:r>
          </w:p>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i/>
                <w:color w:val="auto"/>
                <w:sz w:val="16"/>
                <w:szCs w:val="18"/>
              </w:rPr>
              <w:t>n</w:t>
            </w:r>
            <w:r w:rsidRPr="00E00BD9">
              <w:rPr>
                <w:rFonts w:ascii="Times New Roman" w:hAnsi="Times New Roman" w:cs="Times New Roman"/>
                <w:b w:val="0"/>
                <w:color w:val="auto"/>
                <w:sz w:val="16"/>
                <w:szCs w:val="18"/>
              </w:rPr>
              <w:t>=18</w:t>
            </w:r>
          </w:p>
        </w:tc>
        <w:tc>
          <w:tcPr>
            <w:tcW w:w="324" w:type="pct"/>
            <w:tcBorders>
              <w:top w:val="single" w:sz="4" w:space="0" w:color="000000"/>
              <w:bottom w:val="single" w:sz="4" w:space="0" w:color="000000"/>
            </w:tcBorders>
            <w:vAlign w:val="bottom"/>
          </w:tcPr>
          <w:p w:rsidR="002F2937" w:rsidRPr="00E00BD9" w:rsidRDefault="002F2937" w:rsidP="002F2937">
            <w:pPr>
              <w:jc w:val="center"/>
              <w:rPr>
                <w:rFonts w:ascii="Times New Roman" w:hAnsi="Times New Roman" w:cs="Times New Roman"/>
                <w:b w:val="0"/>
                <w:i/>
                <w:color w:val="auto"/>
                <w:sz w:val="16"/>
                <w:szCs w:val="18"/>
              </w:rPr>
            </w:pPr>
            <w:r w:rsidRPr="00E00BD9">
              <w:rPr>
                <w:rFonts w:ascii="Times New Roman" w:hAnsi="Times New Roman" w:cs="Times New Roman"/>
                <w:b w:val="0"/>
                <w:color w:val="auto"/>
                <w:sz w:val="16"/>
                <w:szCs w:val="18"/>
              </w:rPr>
              <w:t>Off</w:t>
            </w:r>
            <w:r>
              <w:rPr>
                <w:rFonts w:ascii="Times New Roman" w:hAnsi="Times New Roman" w:cs="Times New Roman"/>
                <w:b w:val="0"/>
                <w:color w:val="auto"/>
                <w:sz w:val="16"/>
                <w:szCs w:val="18"/>
              </w:rPr>
              <w:t>-</w:t>
            </w:r>
            <w:r w:rsidRPr="00E00BD9">
              <w:rPr>
                <w:rFonts w:ascii="Times New Roman" w:hAnsi="Times New Roman" w:cs="Times New Roman"/>
                <w:b w:val="0"/>
                <w:color w:val="auto"/>
                <w:sz w:val="16"/>
                <w:szCs w:val="18"/>
              </w:rPr>
              <w:t>ice of Orientation &amp; Trans-ition Orientation Lead</w:t>
            </w:r>
            <w:r>
              <w:rPr>
                <w:rFonts w:ascii="Times New Roman" w:hAnsi="Times New Roman" w:cs="Times New Roman"/>
                <w:b w:val="0"/>
                <w:color w:val="auto"/>
                <w:sz w:val="16"/>
                <w:szCs w:val="18"/>
              </w:rPr>
              <w:t>-</w:t>
            </w:r>
            <w:proofErr w:type="spellStart"/>
            <w:r w:rsidRPr="00E00BD9">
              <w:rPr>
                <w:rFonts w:ascii="Times New Roman" w:hAnsi="Times New Roman" w:cs="Times New Roman"/>
                <w:b w:val="0"/>
                <w:color w:val="auto"/>
                <w:sz w:val="16"/>
                <w:szCs w:val="18"/>
              </w:rPr>
              <w:t>er</w:t>
            </w:r>
            <w:proofErr w:type="spellEnd"/>
            <w:r w:rsidRPr="00E00BD9">
              <w:rPr>
                <w:rFonts w:ascii="Times New Roman" w:hAnsi="Times New Roman" w:cs="Times New Roman"/>
                <w:b w:val="0"/>
                <w:color w:val="auto"/>
                <w:sz w:val="16"/>
                <w:szCs w:val="18"/>
              </w:rPr>
              <w:t xml:space="preserve"> </w:t>
            </w:r>
            <w:r w:rsidRPr="00E00BD9">
              <w:rPr>
                <w:rFonts w:ascii="Times New Roman" w:hAnsi="Times New Roman" w:cs="Times New Roman"/>
                <w:b w:val="0"/>
                <w:i/>
                <w:color w:val="auto"/>
                <w:sz w:val="16"/>
                <w:szCs w:val="18"/>
              </w:rPr>
              <w:t>n=12</w:t>
            </w:r>
          </w:p>
        </w:tc>
        <w:tc>
          <w:tcPr>
            <w:tcW w:w="302" w:type="pct"/>
            <w:tcBorders>
              <w:top w:val="single" w:sz="4" w:space="0" w:color="000000"/>
              <w:bottom w:val="single" w:sz="4" w:space="0" w:color="000000"/>
            </w:tcBorders>
            <w:vAlign w:val="bottom"/>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Vol-un</w:t>
            </w:r>
            <w:r>
              <w:rPr>
                <w:rFonts w:ascii="Times New Roman" w:hAnsi="Times New Roman" w:cs="Times New Roman"/>
                <w:b w:val="0"/>
                <w:color w:val="auto"/>
                <w:sz w:val="16"/>
                <w:szCs w:val="18"/>
              </w:rPr>
              <w:t>-</w:t>
            </w:r>
            <w:proofErr w:type="spellStart"/>
            <w:r w:rsidRPr="00E00BD9">
              <w:rPr>
                <w:rFonts w:ascii="Times New Roman" w:hAnsi="Times New Roman" w:cs="Times New Roman"/>
                <w:b w:val="0"/>
                <w:color w:val="auto"/>
                <w:sz w:val="16"/>
                <w:szCs w:val="18"/>
              </w:rPr>
              <w:t>teer</w:t>
            </w:r>
            <w:proofErr w:type="spellEnd"/>
            <w:r w:rsidRPr="00E00BD9">
              <w:rPr>
                <w:rFonts w:ascii="Times New Roman" w:hAnsi="Times New Roman" w:cs="Times New Roman"/>
                <w:b w:val="0"/>
                <w:color w:val="auto"/>
                <w:sz w:val="16"/>
                <w:szCs w:val="18"/>
              </w:rPr>
              <w:t xml:space="preserve"> </w:t>
            </w:r>
            <w:proofErr w:type="spellStart"/>
            <w:r w:rsidRPr="00E00BD9">
              <w:rPr>
                <w:rFonts w:ascii="Times New Roman" w:hAnsi="Times New Roman" w:cs="Times New Roman"/>
                <w:b w:val="0"/>
                <w:color w:val="auto"/>
                <w:sz w:val="16"/>
                <w:szCs w:val="18"/>
              </w:rPr>
              <w:t>Bri</w:t>
            </w:r>
            <w:r>
              <w:rPr>
                <w:rFonts w:ascii="Times New Roman" w:hAnsi="Times New Roman" w:cs="Times New Roman"/>
                <w:b w:val="0"/>
                <w:color w:val="auto"/>
                <w:sz w:val="16"/>
                <w:szCs w:val="18"/>
              </w:rPr>
              <w:t>-</w:t>
            </w:r>
            <w:r w:rsidRPr="00E00BD9">
              <w:rPr>
                <w:rFonts w:ascii="Times New Roman" w:hAnsi="Times New Roman" w:cs="Times New Roman"/>
                <w:b w:val="0"/>
                <w:color w:val="auto"/>
                <w:sz w:val="16"/>
                <w:szCs w:val="18"/>
              </w:rPr>
              <w:t>dge</w:t>
            </w:r>
            <w:proofErr w:type="spellEnd"/>
            <w:r w:rsidRPr="00E00BD9">
              <w:rPr>
                <w:rFonts w:ascii="Times New Roman" w:hAnsi="Times New Roman" w:cs="Times New Roman"/>
                <w:b w:val="0"/>
                <w:color w:val="auto"/>
                <w:sz w:val="16"/>
                <w:szCs w:val="18"/>
              </w:rPr>
              <w:t xml:space="preserve"> Peer Men</w:t>
            </w:r>
            <w:r>
              <w:rPr>
                <w:rFonts w:ascii="Times New Roman" w:hAnsi="Times New Roman" w:cs="Times New Roman"/>
                <w:b w:val="0"/>
                <w:color w:val="auto"/>
                <w:sz w:val="16"/>
                <w:szCs w:val="18"/>
              </w:rPr>
              <w:t>-</w:t>
            </w:r>
            <w:r w:rsidRPr="00E00BD9">
              <w:rPr>
                <w:rFonts w:ascii="Times New Roman" w:hAnsi="Times New Roman" w:cs="Times New Roman"/>
                <w:b w:val="0"/>
                <w:color w:val="auto"/>
                <w:sz w:val="16"/>
                <w:szCs w:val="18"/>
              </w:rPr>
              <w:t>tor</w:t>
            </w:r>
          </w:p>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i/>
                <w:color w:val="auto"/>
                <w:sz w:val="16"/>
                <w:szCs w:val="18"/>
              </w:rPr>
              <w:t>n</w:t>
            </w:r>
            <w:r w:rsidRPr="00E00BD9">
              <w:rPr>
                <w:rFonts w:ascii="Times New Roman" w:hAnsi="Times New Roman" w:cs="Times New Roman"/>
                <w:b w:val="0"/>
                <w:color w:val="auto"/>
                <w:sz w:val="16"/>
                <w:szCs w:val="18"/>
              </w:rPr>
              <w:t>=7</w:t>
            </w:r>
          </w:p>
        </w:tc>
        <w:tc>
          <w:tcPr>
            <w:tcW w:w="352" w:type="pct"/>
            <w:tcBorders>
              <w:top w:val="single" w:sz="4" w:space="0" w:color="000000"/>
              <w:bottom w:val="single" w:sz="4" w:space="0" w:color="000000"/>
            </w:tcBorders>
            <w:vAlign w:val="bottom"/>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Office of Multi-cult</w:t>
            </w:r>
            <w:r>
              <w:rPr>
                <w:rFonts w:ascii="Times New Roman" w:hAnsi="Times New Roman" w:cs="Times New Roman"/>
                <w:b w:val="0"/>
                <w:color w:val="auto"/>
                <w:sz w:val="16"/>
                <w:szCs w:val="18"/>
              </w:rPr>
              <w:t>-</w:t>
            </w:r>
            <w:proofErr w:type="spellStart"/>
            <w:r w:rsidRPr="00E00BD9">
              <w:rPr>
                <w:rFonts w:ascii="Times New Roman" w:hAnsi="Times New Roman" w:cs="Times New Roman"/>
                <w:b w:val="0"/>
                <w:color w:val="auto"/>
                <w:sz w:val="16"/>
                <w:szCs w:val="18"/>
              </w:rPr>
              <w:t>ural</w:t>
            </w:r>
            <w:proofErr w:type="spellEnd"/>
            <w:r w:rsidRPr="00E00BD9">
              <w:rPr>
                <w:rFonts w:ascii="Times New Roman" w:hAnsi="Times New Roman" w:cs="Times New Roman"/>
                <w:b w:val="0"/>
                <w:color w:val="auto"/>
                <w:sz w:val="16"/>
                <w:szCs w:val="18"/>
              </w:rPr>
              <w:t xml:space="preserve"> Life Multi-cult</w:t>
            </w:r>
            <w:r>
              <w:rPr>
                <w:rFonts w:ascii="Times New Roman" w:hAnsi="Times New Roman" w:cs="Times New Roman"/>
                <w:b w:val="0"/>
                <w:color w:val="auto"/>
                <w:sz w:val="16"/>
                <w:szCs w:val="18"/>
              </w:rPr>
              <w:t>-</w:t>
            </w:r>
            <w:proofErr w:type="spellStart"/>
            <w:r w:rsidRPr="00E00BD9">
              <w:rPr>
                <w:rFonts w:ascii="Times New Roman" w:hAnsi="Times New Roman" w:cs="Times New Roman"/>
                <w:b w:val="0"/>
                <w:color w:val="auto"/>
                <w:sz w:val="16"/>
                <w:szCs w:val="18"/>
              </w:rPr>
              <w:t>ural</w:t>
            </w:r>
            <w:proofErr w:type="spellEnd"/>
            <w:r w:rsidRPr="00E00BD9">
              <w:rPr>
                <w:rFonts w:ascii="Times New Roman" w:hAnsi="Times New Roman" w:cs="Times New Roman"/>
                <w:b w:val="0"/>
                <w:color w:val="auto"/>
                <w:sz w:val="16"/>
                <w:szCs w:val="18"/>
              </w:rPr>
              <w:t xml:space="preserve"> Men</w:t>
            </w:r>
            <w:r>
              <w:rPr>
                <w:rFonts w:ascii="Times New Roman" w:hAnsi="Times New Roman" w:cs="Times New Roman"/>
                <w:b w:val="0"/>
                <w:color w:val="auto"/>
                <w:sz w:val="16"/>
                <w:szCs w:val="18"/>
              </w:rPr>
              <w:t>-</w:t>
            </w:r>
            <w:r w:rsidRPr="00E00BD9">
              <w:rPr>
                <w:rFonts w:ascii="Times New Roman" w:hAnsi="Times New Roman" w:cs="Times New Roman"/>
                <w:b w:val="0"/>
                <w:color w:val="auto"/>
                <w:sz w:val="16"/>
                <w:szCs w:val="18"/>
              </w:rPr>
              <w:t>tor</w:t>
            </w:r>
          </w:p>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i/>
                <w:color w:val="auto"/>
                <w:sz w:val="16"/>
                <w:szCs w:val="18"/>
              </w:rPr>
              <w:t>n</w:t>
            </w:r>
            <w:r w:rsidRPr="00E00BD9">
              <w:rPr>
                <w:rFonts w:ascii="Times New Roman" w:hAnsi="Times New Roman" w:cs="Times New Roman"/>
                <w:b w:val="0"/>
                <w:color w:val="auto"/>
                <w:sz w:val="16"/>
                <w:szCs w:val="18"/>
              </w:rPr>
              <w:t>=9</w:t>
            </w:r>
          </w:p>
        </w:tc>
        <w:tc>
          <w:tcPr>
            <w:tcW w:w="404" w:type="pct"/>
            <w:tcBorders>
              <w:top w:val="single" w:sz="4" w:space="0" w:color="000000"/>
              <w:bottom w:val="single" w:sz="4" w:space="0" w:color="000000"/>
            </w:tcBorders>
            <w:vAlign w:val="bottom"/>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Under-grad</w:t>
            </w:r>
            <w:r>
              <w:rPr>
                <w:rFonts w:ascii="Times New Roman" w:hAnsi="Times New Roman" w:cs="Times New Roman"/>
                <w:b w:val="0"/>
                <w:color w:val="auto"/>
                <w:sz w:val="16"/>
                <w:szCs w:val="18"/>
              </w:rPr>
              <w:t>-</w:t>
            </w:r>
            <w:proofErr w:type="spellStart"/>
            <w:r w:rsidRPr="00E00BD9">
              <w:rPr>
                <w:rFonts w:ascii="Times New Roman" w:hAnsi="Times New Roman" w:cs="Times New Roman"/>
                <w:b w:val="0"/>
                <w:color w:val="auto"/>
                <w:sz w:val="16"/>
                <w:szCs w:val="18"/>
              </w:rPr>
              <w:t>u</w:t>
            </w:r>
            <w:r>
              <w:rPr>
                <w:rFonts w:ascii="Times New Roman" w:hAnsi="Times New Roman" w:cs="Times New Roman"/>
                <w:b w:val="0"/>
                <w:color w:val="auto"/>
                <w:sz w:val="16"/>
                <w:szCs w:val="18"/>
              </w:rPr>
              <w:t>ate</w:t>
            </w:r>
            <w:proofErr w:type="spellEnd"/>
            <w:r>
              <w:rPr>
                <w:rFonts w:ascii="Times New Roman" w:hAnsi="Times New Roman" w:cs="Times New Roman"/>
                <w:b w:val="0"/>
                <w:color w:val="auto"/>
                <w:sz w:val="16"/>
                <w:szCs w:val="18"/>
              </w:rPr>
              <w:t xml:space="preserve"> Ad-</w:t>
            </w:r>
            <w:r w:rsidRPr="00E00BD9">
              <w:rPr>
                <w:rFonts w:ascii="Times New Roman" w:hAnsi="Times New Roman" w:cs="Times New Roman"/>
                <w:b w:val="0"/>
                <w:color w:val="auto"/>
                <w:sz w:val="16"/>
                <w:szCs w:val="18"/>
              </w:rPr>
              <w:t>miss</w:t>
            </w:r>
            <w:r>
              <w:rPr>
                <w:rFonts w:ascii="Times New Roman" w:hAnsi="Times New Roman" w:cs="Times New Roman"/>
                <w:b w:val="0"/>
                <w:color w:val="auto"/>
                <w:sz w:val="16"/>
                <w:szCs w:val="18"/>
              </w:rPr>
              <w:t>-</w:t>
            </w:r>
            <w:r w:rsidRPr="00E00BD9">
              <w:rPr>
                <w:rFonts w:ascii="Times New Roman" w:hAnsi="Times New Roman" w:cs="Times New Roman"/>
                <w:b w:val="0"/>
                <w:color w:val="auto"/>
                <w:sz w:val="16"/>
                <w:szCs w:val="18"/>
              </w:rPr>
              <w:t>ions Vol Mentor</w:t>
            </w:r>
          </w:p>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i/>
                <w:color w:val="auto"/>
                <w:sz w:val="16"/>
                <w:szCs w:val="18"/>
              </w:rPr>
              <w:t>n</w:t>
            </w:r>
            <w:r w:rsidRPr="00E00BD9">
              <w:rPr>
                <w:rFonts w:ascii="Times New Roman" w:hAnsi="Times New Roman" w:cs="Times New Roman"/>
                <w:b w:val="0"/>
                <w:color w:val="auto"/>
                <w:sz w:val="16"/>
                <w:szCs w:val="18"/>
              </w:rPr>
              <w:t>=20</w:t>
            </w:r>
          </w:p>
        </w:tc>
        <w:tc>
          <w:tcPr>
            <w:tcW w:w="416" w:type="pct"/>
            <w:tcBorders>
              <w:top w:val="single" w:sz="4" w:space="0" w:color="000000"/>
              <w:bottom w:val="single" w:sz="4" w:space="0" w:color="000000"/>
            </w:tcBorders>
            <w:vAlign w:val="bottom"/>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Uni</w:t>
            </w:r>
            <w:r>
              <w:rPr>
                <w:rFonts w:ascii="Times New Roman" w:hAnsi="Times New Roman" w:cs="Times New Roman"/>
                <w:b w:val="0"/>
                <w:color w:val="auto"/>
                <w:sz w:val="16"/>
                <w:szCs w:val="18"/>
              </w:rPr>
              <w:t>-</w:t>
            </w:r>
            <w:r w:rsidRPr="00E00BD9">
              <w:rPr>
                <w:rFonts w:ascii="Times New Roman" w:hAnsi="Times New Roman" w:cs="Times New Roman"/>
                <w:b w:val="0"/>
                <w:color w:val="auto"/>
                <w:sz w:val="16"/>
                <w:szCs w:val="18"/>
              </w:rPr>
              <w:t>versity Housing Living and Learn</w:t>
            </w:r>
            <w:r>
              <w:rPr>
                <w:rFonts w:ascii="Times New Roman" w:hAnsi="Times New Roman" w:cs="Times New Roman"/>
                <w:b w:val="0"/>
                <w:color w:val="auto"/>
                <w:sz w:val="16"/>
                <w:szCs w:val="18"/>
              </w:rPr>
              <w:t>-</w:t>
            </w:r>
            <w:proofErr w:type="spellStart"/>
            <w:r w:rsidRPr="00E00BD9">
              <w:rPr>
                <w:rFonts w:ascii="Times New Roman" w:hAnsi="Times New Roman" w:cs="Times New Roman"/>
                <w:b w:val="0"/>
                <w:color w:val="auto"/>
                <w:sz w:val="16"/>
                <w:szCs w:val="18"/>
              </w:rPr>
              <w:t>ing</w:t>
            </w:r>
            <w:proofErr w:type="spellEnd"/>
            <w:r w:rsidRPr="00E00BD9">
              <w:rPr>
                <w:rFonts w:ascii="Times New Roman" w:hAnsi="Times New Roman" w:cs="Times New Roman"/>
                <w:b w:val="0"/>
                <w:color w:val="auto"/>
                <w:sz w:val="16"/>
                <w:szCs w:val="18"/>
              </w:rPr>
              <w:t xml:space="preserve"> </w:t>
            </w:r>
            <w:proofErr w:type="spellStart"/>
            <w:r w:rsidRPr="00E00BD9">
              <w:rPr>
                <w:rFonts w:ascii="Times New Roman" w:hAnsi="Times New Roman" w:cs="Times New Roman"/>
                <w:b w:val="0"/>
                <w:color w:val="auto"/>
                <w:sz w:val="16"/>
                <w:szCs w:val="18"/>
              </w:rPr>
              <w:t>Comm</w:t>
            </w:r>
            <w:proofErr w:type="spellEnd"/>
            <w:r>
              <w:rPr>
                <w:rFonts w:ascii="Times New Roman" w:hAnsi="Times New Roman" w:cs="Times New Roman"/>
                <w:b w:val="0"/>
                <w:color w:val="auto"/>
                <w:sz w:val="16"/>
                <w:szCs w:val="18"/>
              </w:rPr>
              <w:t>-un</w:t>
            </w:r>
            <w:r w:rsidRPr="00E00BD9">
              <w:rPr>
                <w:rFonts w:ascii="Times New Roman" w:hAnsi="Times New Roman" w:cs="Times New Roman"/>
                <w:b w:val="0"/>
                <w:color w:val="auto"/>
                <w:sz w:val="16"/>
                <w:szCs w:val="18"/>
              </w:rPr>
              <w:t>ity Mentors</w:t>
            </w:r>
          </w:p>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i/>
                <w:color w:val="auto"/>
                <w:sz w:val="16"/>
                <w:szCs w:val="18"/>
              </w:rPr>
              <w:t>n</w:t>
            </w:r>
            <w:r w:rsidRPr="00E00BD9">
              <w:rPr>
                <w:rFonts w:ascii="Times New Roman" w:hAnsi="Times New Roman" w:cs="Times New Roman"/>
                <w:b w:val="0"/>
                <w:color w:val="auto"/>
                <w:sz w:val="16"/>
                <w:szCs w:val="18"/>
              </w:rPr>
              <w:t>=3</w:t>
            </w:r>
          </w:p>
        </w:tc>
        <w:tc>
          <w:tcPr>
            <w:tcW w:w="444" w:type="pct"/>
            <w:tcBorders>
              <w:top w:val="single" w:sz="4" w:space="0" w:color="000000"/>
              <w:bottom w:val="single" w:sz="4" w:space="0" w:color="000000"/>
            </w:tcBorders>
            <w:vAlign w:val="bottom"/>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Center for Health, Edu</w:t>
            </w:r>
            <w:r>
              <w:rPr>
                <w:rFonts w:ascii="Times New Roman" w:hAnsi="Times New Roman" w:cs="Times New Roman"/>
                <w:b w:val="0"/>
                <w:color w:val="auto"/>
                <w:sz w:val="16"/>
                <w:szCs w:val="18"/>
              </w:rPr>
              <w:t>-</w:t>
            </w:r>
            <w:r w:rsidRPr="00E00BD9">
              <w:rPr>
                <w:rFonts w:ascii="Times New Roman" w:hAnsi="Times New Roman" w:cs="Times New Roman"/>
                <w:b w:val="0"/>
                <w:color w:val="auto"/>
                <w:sz w:val="16"/>
                <w:szCs w:val="18"/>
              </w:rPr>
              <w:t>cation and Wellness Vols 2 Vols Peer Mentor</w:t>
            </w:r>
          </w:p>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i/>
                <w:color w:val="auto"/>
                <w:sz w:val="16"/>
                <w:szCs w:val="18"/>
              </w:rPr>
              <w:t>n</w:t>
            </w:r>
            <w:r w:rsidRPr="00E00BD9">
              <w:rPr>
                <w:rFonts w:ascii="Times New Roman" w:hAnsi="Times New Roman" w:cs="Times New Roman"/>
                <w:b w:val="0"/>
                <w:color w:val="auto"/>
                <w:sz w:val="16"/>
                <w:szCs w:val="18"/>
              </w:rPr>
              <w:t>=11</w:t>
            </w:r>
          </w:p>
        </w:tc>
        <w:tc>
          <w:tcPr>
            <w:tcW w:w="438" w:type="pct"/>
            <w:tcBorders>
              <w:top w:val="single" w:sz="4" w:space="0" w:color="000000"/>
              <w:bottom w:val="single" w:sz="4" w:space="0" w:color="000000"/>
            </w:tcBorders>
            <w:vAlign w:val="bottom"/>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Center for Career Develop-</w:t>
            </w:r>
            <w:proofErr w:type="spellStart"/>
            <w:r w:rsidRPr="00E00BD9">
              <w:rPr>
                <w:rFonts w:ascii="Times New Roman" w:hAnsi="Times New Roman" w:cs="Times New Roman"/>
                <w:b w:val="0"/>
                <w:color w:val="auto"/>
                <w:sz w:val="16"/>
                <w:szCs w:val="18"/>
              </w:rPr>
              <w:t>ment</w:t>
            </w:r>
            <w:proofErr w:type="spellEnd"/>
            <w:r w:rsidRPr="00E00BD9">
              <w:rPr>
                <w:rFonts w:ascii="Times New Roman" w:hAnsi="Times New Roman" w:cs="Times New Roman"/>
                <w:b w:val="0"/>
                <w:color w:val="auto"/>
                <w:sz w:val="16"/>
                <w:szCs w:val="18"/>
              </w:rPr>
              <w:t xml:space="preserve"> Peer Career Counselor</w:t>
            </w:r>
          </w:p>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i/>
                <w:color w:val="auto"/>
                <w:sz w:val="16"/>
                <w:szCs w:val="18"/>
              </w:rPr>
              <w:t>n</w:t>
            </w:r>
            <w:r w:rsidRPr="00E00BD9">
              <w:rPr>
                <w:rFonts w:ascii="Times New Roman" w:hAnsi="Times New Roman" w:cs="Times New Roman"/>
                <w:b w:val="0"/>
                <w:color w:val="auto"/>
                <w:sz w:val="16"/>
                <w:szCs w:val="18"/>
              </w:rPr>
              <w:t>=2</w:t>
            </w:r>
          </w:p>
        </w:tc>
        <w:tc>
          <w:tcPr>
            <w:tcW w:w="433" w:type="pct"/>
            <w:tcBorders>
              <w:top w:val="single" w:sz="4" w:space="0" w:color="000000"/>
              <w:bottom w:val="single" w:sz="4" w:space="0" w:color="000000"/>
            </w:tcBorders>
            <w:vAlign w:val="bottom"/>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Uni-versity Housing Resident Assistant</w:t>
            </w:r>
          </w:p>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i/>
                <w:color w:val="auto"/>
                <w:sz w:val="16"/>
                <w:szCs w:val="18"/>
              </w:rPr>
              <w:t>n=</w:t>
            </w:r>
            <w:r w:rsidRPr="00E00BD9">
              <w:rPr>
                <w:rFonts w:ascii="Times New Roman" w:hAnsi="Times New Roman" w:cs="Times New Roman"/>
                <w:b w:val="0"/>
                <w:color w:val="auto"/>
                <w:sz w:val="16"/>
                <w:szCs w:val="18"/>
              </w:rPr>
              <w:t>13</w:t>
            </w:r>
          </w:p>
        </w:tc>
        <w:tc>
          <w:tcPr>
            <w:tcW w:w="480" w:type="pct"/>
            <w:tcBorders>
              <w:top w:val="single" w:sz="4" w:space="0" w:color="000000"/>
              <w:bottom w:val="single" w:sz="4" w:space="0" w:color="000000"/>
            </w:tcBorders>
            <w:vAlign w:val="bottom"/>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Uni-versity Housing Residen-tial Halls Council Executive Member</w:t>
            </w:r>
          </w:p>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i/>
                <w:color w:val="auto"/>
                <w:sz w:val="16"/>
                <w:szCs w:val="18"/>
              </w:rPr>
              <w:t>n</w:t>
            </w:r>
            <w:r w:rsidRPr="00E00BD9">
              <w:rPr>
                <w:rFonts w:ascii="Times New Roman" w:hAnsi="Times New Roman" w:cs="Times New Roman"/>
                <w:b w:val="0"/>
                <w:color w:val="auto"/>
                <w:sz w:val="16"/>
                <w:szCs w:val="18"/>
              </w:rPr>
              <w:t>=2</w:t>
            </w:r>
          </w:p>
        </w:tc>
      </w:tr>
      <w:tr w:rsidR="002F2937" w:rsidRPr="00397EBF" w:rsidTr="002F2937">
        <w:tc>
          <w:tcPr>
            <w:tcW w:w="721" w:type="pct"/>
            <w:tcBorders>
              <w:top w:val="single" w:sz="4" w:space="0" w:color="000000"/>
            </w:tcBorders>
            <w:noWrap/>
          </w:tcPr>
          <w:p w:rsidR="002F2937" w:rsidRPr="00E00BD9" w:rsidRDefault="002F2937" w:rsidP="002F2937">
            <w:pPr>
              <w:rPr>
                <w:rFonts w:ascii="Times New Roman" w:hAnsi="Times New Roman" w:cs="Times New Roman"/>
                <w:color w:val="auto"/>
                <w:sz w:val="16"/>
                <w:szCs w:val="18"/>
              </w:rPr>
            </w:pPr>
          </w:p>
          <w:p w:rsidR="002F2937" w:rsidRPr="00E00BD9" w:rsidRDefault="002F2937" w:rsidP="002F2937">
            <w:pPr>
              <w:rPr>
                <w:rFonts w:ascii="Times New Roman" w:hAnsi="Times New Roman" w:cs="Times New Roman"/>
                <w:color w:val="auto"/>
                <w:sz w:val="16"/>
                <w:szCs w:val="18"/>
              </w:rPr>
            </w:pPr>
            <w:r w:rsidRPr="00E00BD9">
              <w:rPr>
                <w:rFonts w:ascii="Times New Roman" w:hAnsi="Times New Roman" w:cs="Times New Roman"/>
                <w:color w:val="auto"/>
                <w:sz w:val="16"/>
                <w:szCs w:val="18"/>
              </w:rPr>
              <w:t>Helping Fellow Students</w:t>
            </w:r>
          </w:p>
        </w:tc>
        <w:tc>
          <w:tcPr>
            <w:tcW w:w="337" w:type="pct"/>
            <w:tcBorders>
              <w:top w:val="single" w:sz="4" w:space="0" w:color="000000"/>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9.46</w:t>
            </w:r>
          </w:p>
        </w:tc>
        <w:tc>
          <w:tcPr>
            <w:tcW w:w="349" w:type="pct"/>
            <w:tcBorders>
              <w:top w:val="single" w:sz="4" w:space="0" w:color="000000"/>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8.56</w:t>
            </w:r>
          </w:p>
        </w:tc>
        <w:tc>
          <w:tcPr>
            <w:tcW w:w="324" w:type="pct"/>
            <w:tcBorders>
              <w:top w:val="single" w:sz="4" w:space="0" w:color="000000"/>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9.25</w:t>
            </w:r>
          </w:p>
        </w:tc>
        <w:tc>
          <w:tcPr>
            <w:tcW w:w="302" w:type="pct"/>
            <w:tcBorders>
              <w:top w:val="single" w:sz="4" w:space="0" w:color="000000"/>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8.57</w:t>
            </w:r>
          </w:p>
        </w:tc>
        <w:tc>
          <w:tcPr>
            <w:tcW w:w="352" w:type="pct"/>
            <w:tcBorders>
              <w:top w:val="single" w:sz="4" w:space="0" w:color="000000"/>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8.89</w:t>
            </w:r>
          </w:p>
        </w:tc>
        <w:tc>
          <w:tcPr>
            <w:tcW w:w="404" w:type="pct"/>
            <w:tcBorders>
              <w:top w:val="single" w:sz="4" w:space="0" w:color="000000"/>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8.75</w:t>
            </w:r>
          </w:p>
        </w:tc>
        <w:tc>
          <w:tcPr>
            <w:tcW w:w="416" w:type="pct"/>
            <w:tcBorders>
              <w:top w:val="single" w:sz="4" w:space="0" w:color="000000"/>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7.67</w:t>
            </w:r>
          </w:p>
        </w:tc>
        <w:tc>
          <w:tcPr>
            <w:tcW w:w="444" w:type="pct"/>
            <w:tcBorders>
              <w:top w:val="single" w:sz="4" w:space="0" w:color="000000"/>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8.55</w:t>
            </w:r>
          </w:p>
        </w:tc>
        <w:tc>
          <w:tcPr>
            <w:tcW w:w="438" w:type="pct"/>
            <w:tcBorders>
              <w:top w:val="single" w:sz="4" w:space="0" w:color="000000"/>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6.50</w:t>
            </w:r>
          </w:p>
        </w:tc>
        <w:tc>
          <w:tcPr>
            <w:tcW w:w="433" w:type="pct"/>
            <w:tcBorders>
              <w:top w:val="single" w:sz="4" w:space="0" w:color="000000"/>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8.62</w:t>
            </w:r>
          </w:p>
        </w:tc>
        <w:tc>
          <w:tcPr>
            <w:tcW w:w="480" w:type="pct"/>
            <w:tcBorders>
              <w:top w:val="single" w:sz="4" w:space="0" w:color="000000"/>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10.00</w:t>
            </w:r>
          </w:p>
        </w:tc>
      </w:tr>
      <w:tr w:rsidR="002F2937" w:rsidRPr="00397EBF" w:rsidTr="002F2937">
        <w:tc>
          <w:tcPr>
            <w:tcW w:w="721" w:type="pct"/>
            <w:noWrap/>
          </w:tcPr>
          <w:p w:rsidR="002F2937" w:rsidRPr="00E00BD9" w:rsidRDefault="002F2937" w:rsidP="002F2937">
            <w:pPr>
              <w:rPr>
                <w:rFonts w:ascii="Times New Roman" w:hAnsi="Times New Roman" w:cs="Times New Roman"/>
                <w:color w:val="auto"/>
                <w:sz w:val="16"/>
                <w:szCs w:val="18"/>
              </w:rPr>
            </w:pPr>
            <w:r w:rsidRPr="00E00BD9">
              <w:rPr>
                <w:rFonts w:ascii="Times New Roman" w:hAnsi="Times New Roman" w:cs="Times New Roman"/>
                <w:color w:val="auto"/>
                <w:sz w:val="16"/>
                <w:szCs w:val="18"/>
              </w:rPr>
              <w:t>Establish a greater sense of self-worth</w:t>
            </w:r>
          </w:p>
        </w:tc>
        <w:tc>
          <w:tcPr>
            <w:tcW w:w="337"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7.08</w:t>
            </w:r>
          </w:p>
        </w:tc>
        <w:tc>
          <w:tcPr>
            <w:tcW w:w="349"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6.94</w:t>
            </w:r>
          </w:p>
        </w:tc>
        <w:tc>
          <w:tcPr>
            <w:tcW w:w="32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8.17</w:t>
            </w:r>
          </w:p>
        </w:tc>
        <w:tc>
          <w:tcPr>
            <w:tcW w:w="30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7.71</w:t>
            </w:r>
          </w:p>
        </w:tc>
        <w:tc>
          <w:tcPr>
            <w:tcW w:w="35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8.22</w:t>
            </w:r>
          </w:p>
        </w:tc>
        <w:tc>
          <w:tcPr>
            <w:tcW w:w="40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6.45</w:t>
            </w:r>
          </w:p>
        </w:tc>
        <w:tc>
          <w:tcPr>
            <w:tcW w:w="416"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5.33</w:t>
            </w:r>
          </w:p>
        </w:tc>
        <w:tc>
          <w:tcPr>
            <w:tcW w:w="44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6.91</w:t>
            </w:r>
          </w:p>
        </w:tc>
        <w:tc>
          <w:tcPr>
            <w:tcW w:w="438"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6.00</w:t>
            </w:r>
          </w:p>
        </w:tc>
        <w:tc>
          <w:tcPr>
            <w:tcW w:w="433"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7.69</w:t>
            </w:r>
          </w:p>
        </w:tc>
        <w:tc>
          <w:tcPr>
            <w:tcW w:w="480"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9.00</w:t>
            </w:r>
          </w:p>
        </w:tc>
      </w:tr>
      <w:tr w:rsidR="002F2937" w:rsidRPr="00397EBF" w:rsidTr="002F2937">
        <w:tc>
          <w:tcPr>
            <w:tcW w:w="721" w:type="pct"/>
            <w:noWrap/>
          </w:tcPr>
          <w:p w:rsidR="002F2937" w:rsidRPr="00E00BD9" w:rsidRDefault="002F2937" w:rsidP="002F2937">
            <w:pPr>
              <w:rPr>
                <w:rFonts w:ascii="Times New Roman" w:hAnsi="Times New Roman" w:cs="Times New Roman"/>
                <w:color w:val="auto"/>
                <w:sz w:val="16"/>
                <w:szCs w:val="18"/>
              </w:rPr>
            </w:pPr>
            <w:r w:rsidRPr="00E00BD9">
              <w:rPr>
                <w:rFonts w:ascii="Times New Roman" w:hAnsi="Times New Roman" w:cs="Times New Roman"/>
                <w:color w:val="auto"/>
                <w:sz w:val="16"/>
                <w:szCs w:val="18"/>
              </w:rPr>
              <w:t>Gain leadership skills</w:t>
            </w:r>
          </w:p>
        </w:tc>
        <w:tc>
          <w:tcPr>
            <w:tcW w:w="337"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8.62</w:t>
            </w:r>
          </w:p>
        </w:tc>
        <w:tc>
          <w:tcPr>
            <w:tcW w:w="349"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8.00</w:t>
            </w:r>
          </w:p>
        </w:tc>
        <w:tc>
          <w:tcPr>
            <w:tcW w:w="32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9.17</w:t>
            </w:r>
          </w:p>
        </w:tc>
        <w:tc>
          <w:tcPr>
            <w:tcW w:w="30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8.57</w:t>
            </w:r>
          </w:p>
        </w:tc>
        <w:tc>
          <w:tcPr>
            <w:tcW w:w="35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8.11</w:t>
            </w:r>
          </w:p>
        </w:tc>
        <w:tc>
          <w:tcPr>
            <w:tcW w:w="40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7.75</w:t>
            </w:r>
          </w:p>
        </w:tc>
        <w:tc>
          <w:tcPr>
            <w:tcW w:w="416"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8.00</w:t>
            </w:r>
          </w:p>
        </w:tc>
        <w:tc>
          <w:tcPr>
            <w:tcW w:w="44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8.91</w:t>
            </w:r>
          </w:p>
        </w:tc>
        <w:tc>
          <w:tcPr>
            <w:tcW w:w="438"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7.50</w:t>
            </w:r>
          </w:p>
        </w:tc>
        <w:tc>
          <w:tcPr>
            <w:tcW w:w="433"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8.38</w:t>
            </w:r>
          </w:p>
        </w:tc>
        <w:tc>
          <w:tcPr>
            <w:tcW w:w="480"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10.00</w:t>
            </w:r>
          </w:p>
        </w:tc>
      </w:tr>
      <w:tr w:rsidR="002F2937" w:rsidRPr="00397EBF" w:rsidTr="002F2937">
        <w:tc>
          <w:tcPr>
            <w:tcW w:w="721" w:type="pct"/>
            <w:noWrap/>
          </w:tcPr>
          <w:p w:rsidR="002F2937" w:rsidRPr="00E00BD9" w:rsidRDefault="002F2937" w:rsidP="002F2937">
            <w:pPr>
              <w:rPr>
                <w:rFonts w:ascii="Times New Roman" w:hAnsi="Times New Roman" w:cs="Times New Roman"/>
                <w:color w:val="auto"/>
                <w:sz w:val="16"/>
                <w:szCs w:val="18"/>
              </w:rPr>
            </w:pPr>
            <w:r w:rsidRPr="00E00BD9">
              <w:rPr>
                <w:rFonts w:ascii="Times New Roman" w:hAnsi="Times New Roman" w:cs="Times New Roman"/>
                <w:color w:val="auto"/>
                <w:sz w:val="16"/>
                <w:szCs w:val="18"/>
              </w:rPr>
              <w:t xml:space="preserve">Gain an understanding of the career you’d like to pursue </w:t>
            </w:r>
          </w:p>
        </w:tc>
        <w:tc>
          <w:tcPr>
            <w:tcW w:w="337"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5.15</w:t>
            </w:r>
          </w:p>
        </w:tc>
        <w:tc>
          <w:tcPr>
            <w:tcW w:w="349"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4.78</w:t>
            </w:r>
          </w:p>
        </w:tc>
        <w:tc>
          <w:tcPr>
            <w:tcW w:w="32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6.58</w:t>
            </w:r>
          </w:p>
        </w:tc>
        <w:tc>
          <w:tcPr>
            <w:tcW w:w="30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6.14</w:t>
            </w:r>
          </w:p>
        </w:tc>
        <w:tc>
          <w:tcPr>
            <w:tcW w:w="35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6.33</w:t>
            </w:r>
          </w:p>
        </w:tc>
        <w:tc>
          <w:tcPr>
            <w:tcW w:w="40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4.05</w:t>
            </w:r>
          </w:p>
        </w:tc>
        <w:tc>
          <w:tcPr>
            <w:tcW w:w="416"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3.00</w:t>
            </w:r>
          </w:p>
        </w:tc>
        <w:tc>
          <w:tcPr>
            <w:tcW w:w="44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7.00</w:t>
            </w:r>
          </w:p>
        </w:tc>
        <w:tc>
          <w:tcPr>
            <w:tcW w:w="438"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5.00</w:t>
            </w:r>
          </w:p>
        </w:tc>
        <w:tc>
          <w:tcPr>
            <w:tcW w:w="433"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5.23</w:t>
            </w:r>
          </w:p>
        </w:tc>
        <w:tc>
          <w:tcPr>
            <w:tcW w:w="480"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8.50</w:t>
            </w:r>
          </w:p>
        </w:tc>
      </w:tr>
      <w:tr w:rsidR="002F2937" w:rsidRPr="00397EBF" w:rsidTr="002F2937">
        <w:tc>
          <w:tcPr>
            <w:tcW w:w="721" w:type="pct"/>
            <w:noWrap/>
          </w:tcPr>
          <w:p w:rsidR="002F2937" w:rsidRPr="00E00BD9" w:rsidRDefault="002F2937" w:rsidP="002F2937">
            <w:pPr>
              <w:rPr>
                <w:rFonts w:ascii="Times New Roman" w:hAnsi="Times New Roman" w:cs="Times New Roman"/>
                <w:color w:val="auto"/>
                <w:sz w:val="16"/>
                <w:szCs w:val="18"/>
              </w:rPr>
            </w:pPr>
            <w:r w:rsidRPr="00E00BD9">
              <w:rPr>
                <w:rFonts w:ascii="Times New Roman" w:hAnsi="Times New Roman" w:cs="Times New Roman"/>
                <w:color w:val="auto"/>
                <w:sz w:val="16"/>
                <w:szCs w:val="18"/>
              </w:rPr>
              <w:t>Improve your decision making skills</w:t>
            </w:r>
          </w:p>
        </w:tc>
        <w:tc>
          <w:tcPr>
            <w:tcW w:w="337"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7.38</w:t>
            </w:r>
          </w:p>
        </w:tc>
        <w:tc>
          <w:tcPr>
            <w:tcW w:w="349"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5.61</w:t>
            </w:r>
          </w:p>
        </w:tc>
        <w:tc>
          <w:tcPr>
            <w:tcW w:w="32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6.83</w:t>
            </w:r>
          </w:p>
        </w:tc>
        <w:tc>
          <w:tcPr>
            <w:tcW w:w="30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6.86</w:t>
            </w:r>
          </w:p>
        </w:tc>
        <w:tc>
          <w:tcPr>
            <w:tcW w:w="35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5.78</w:t>
            </w:r>
          </w:p>
        </w:tc>
        <w:tc>
          <w:tcPr>
            <w:tcW w:w="40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5.05</w:t>
            </w:r>
          </w:p>
        </w:tc>
        <w:tc>
          <w:tcPr>
            <w:tcW w:w="416"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5.00</w:t>
            </w:r>
          </w:p>
        </w:tc>
        <w:tc>
          <w:tcPr>
            <w:tcW w:w="44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7.82</w:t>
            </w:r>
          </w:p>
        </w:tc>
        <w:tc>
          <w:tcPr>
            <w:tcW w:w="438"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4.50</w:t>
            </w:r>
          </w:p>
        </w:tc>
        <w:tc>
          <w:tcPr>
            <w:tcW w:w="433"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w:t>
            </w:r>
          </w:p>
        </w:tc>
        <w:tc>
          <w:tcPr>
            <w:tcW w:w="480"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9.50</w:t>
            </w:r>
          </w:p>
        </w:tc>
      </w:tr>
      <w:tr w:rsidR="002F2937" w:rsidRPr="00397EBF" w:rsidTr="002F2937">
        <w:tc>
          <w:tcPr>
            <w:tcW w:w="721" w:type="pct"/>
            <w:noWrap/>
          </w:tcPr>
          <w:p w:rsidR="002F2937" w:rsidRPr="00E00BD9" w:rsidRDefault="002F2937" w:rsidP="002F2937">
            <w:pPr>
              <w:rPr>
                <w:rFonts w:ascii="Times New Roman" w:hAnsi="Times New Roman" w:cs="Times New Roman"/>
                <w:color w:val="auto"/>
                <w:sz w:val="16"/>
                <w:szCs w:val="18"/>
              </w:rPr>
            </w:pPr>
            <w:r w:rsidRPr="00E00BD9">
              <w:rPr>
                <w:rFonts w:ascii="Times New Roman" w:hAnsi="Times New Roman" w:cs="Times New Roman"/>
                <w:color w:val="auto"/>
                <w:sz w:val="16"/>
                <w:szCs w:val="18"/>
              </w:rPr>
              <w:t>Improve your time management skills</w:t>
            </w:r>
          </w:p>
        </w:tc>
        <w:tc>
          <w:tcPr>
            <w:tcW w:w="337"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6.54</w:t>
            </w:r>
          </w:p>
        </w:tc>
        <w:tc>
          <w:tcPr>
            <w:tcW w:w="349"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5.67</w:t>
            </w:r>
          </w:p>
        </w:tc>
        <w:tc>
          <w:tcPr>
            <w:tcW w:w="32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6.83</w:t>
            </w:r>
          </w:p>
        </w:tc>
        <w:tc>
          <w:tcPr>
            <w:tcW w:w="30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6.57</w:t>
            </w:r>
          </w:p>
        </w:tc>
        <w:tc>
          <w:tcPr>
            <w:tcW w:w="35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6.89</w:t>
            </w:r>
          </w:p>
        </w:tc>
        <w:tc>
          <w:tcPr>
            <w:tcW w:w="40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5.15</w:t>
            </w:r>
          </w:p>
        </w:tc>
        <w:tc>
          <w:tcPr>
            <w:tcW w:w="416"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5.00</w:t>
            </w:r>
          </w:p>
        </w:tc>
        <w:tc>
          <w:tcPr>
            <w:tcW w:w="44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6.91</w:t>
            </w:r>
          </w:p>
        </w:tc>
        <w:tc>
          <w:tcPr>
            <w:tcW w:w="438"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7.50</w:t>
            </w:r>
          </w:p>
        </w:tc>
        <w:tc>
          <w:tcPr>
            <w:tcW w:w="433"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7.54</w:t>
            </w:r>
          </w:p>
        </w:tc>
        <w:tc>
          <w:tcPr>
            <w:tcW w:w="480"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10.00</w:t>
            </w:r>
          </w:p>
        </w:tc>
      </w:tr>
      <w:tr w:rsidR="002F2937" w:rsidRPr="00397EBF" w:rsidTr="002F2937">
        <w:tc>
          <w:tcPr>
            <w:tcW w:w="721" w:type="pct"/>
            <w:noWrap/>
          </w:tcPr>
          <w:p w:rsidR="002F2937" w:rsidRPr="00E00BD9" w:rsidRDefault="002F2937" w:rsidP="002F2937">
            <w:pPr>
              <w:rPr>
                <w:rFonts w:ascii="Times New Roman" w:hAnsi="Times New Roman" w:cs="Times New Roman"/>
                <w:color w:val="auto"/>
                <w:sz w:val="16"/>
                <w:szCs w:val="18"/>
              </w:rPr>
            </w:pPr>
            <w:r w:rsidRPr="00E00BD9">
              <w:rPr>
                <w:rFonts w:ascii="Times New Roman" w:hAnsi="Times New Roman" w:cs="Times New Roman"/>
                <w:color w:val="auto"/>
                <w:sz w:val="16"/>
                <w:szCs w:val="18"/>
              </w:rPr>
              <w:t xml:space="preserve">Improve your ability to organize yourself </w:t>
            </w:r>
          </w:p>
        </w:tc>
        <w:tc>
          <w:tcPr>
            <w:tcW w:w="337"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6.92</w:t>
            </w:r>
          </w:p>
        </w:tc>
        <w:tc>
          <w:tcPr>
            <w:tcW w:w="349"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6.17</w:t>
            </w:r>
          </w:p>
        </w:tc>
        <w:tc>
          <w:tcPr>
            <w:tcW w:w="32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6.17</w:t>
            </w:r>
          </w:p>
        </w:tc>
        <w:tc>
          <w:tcPr>
            <w:tcW w:w="30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6.71</w:t>
            </w:r>
          </w:p>
        </w:tc>
        <w:tc>
          <w:tcPr>
            <w:tcW w:w="35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6.78</w:t>
            </w:r>
          </w:p>
        </w:tc>
        <w:tc>
          <w:tcPr>
            <w:tcW w:w="40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5.85</w:t>
            </w:r>
          </w:p>
        </w:tc>
        <w:tc>
          <w:tcPr>
            <w:tcW w:w="416"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5.67</w:t>
            </w:r>
          </w:p>
        </w:tc>
        <w:tc>
          <w:tcPr>
            <w:tcW w:w="44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6.82</w:t>
            </w:r>
          </w:p>
        </w:tc>
        <w:tc>
          <w:tcPr>
            <w:tcW w:w="438"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5.00</w:t>
            </w:r>
          </w:p>
        </w:tc>
        <w:tc>
          <w:tcPr>
            <w:tcW w:w="433"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7.54</w:t>
            </w:r>
          </w:p>
        </w:tc>
        <w:tc>
          <w:tcPr>
            <w:tcW w:w="480"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10.00</w:t>
            </w:r>
          </w:p>
        </w:tc>
      </w:tr>
      <w:tr w:rsidR="002F2937" w:rsidRPr="00397EBF" w:rsidTr="002F2937">
        <w:tc>
          <w:tcPr>
            <w:tcW w:w="721" w:type="pct"/>
            <w:noWrap/>
          </w:tcPr>
          <w:p w:rsidR="002F2937" w:rsidRPr="00E00BD9" w:rsidRDefault="002F2937" w:rsidP="002F2937">
            <w:pPr>
              <w:rPr>
                <w:rFonts w:ascii="Times New Roman" w:hAnsi="Times New Roman" w:cs="Times New Roman"/>
                <w:color w:val="auto"/>
                <w:sz w:val="16"/>
                <w:szCs w:val="18"/>
              </w:rPr>
            </w:pPr>
            <w:r w:rsidRPr="00E00BD9">
              <w:rPr>
                <w:rFonts w:ascii="Times New Roman" w:hAnsi="Times New Roman" w:cs="Times New Roman"/>
                <w:color w:val="auto"/>
                <w:sz w:val="16"/>
                <w:szCs w:val="18"/>
              </w:rPr>
              <w:t>Enhance your communication skills</w:t>
            </w:r>
          </w:p>
        </w:tc>
        <w:tc>
          <w:tcPr>
            <w:tcW w:w="337"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8.46</w:t>
            </w:r>
          </w:p>
        </w:tc>
        <w:tc>
          <w:tcPr>
            <w:tcW w:w="349"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7.83</w:t>
            </w:r>
          </w:p>
        </w:tc>
        <w:tc>
          <w:tcPr>
            <w:tcW w:w="32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9.17</w:t>
            </w:r>
          </w:p>
        </w:tc>
        <w:tc>
          <w:tcPr>
            <w:tcW w:w="30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8.00</w:t>
            </w:r>
          </w:p>
        </w:tc>
        <w:tc>
          <w:tcPr>
            <w:tcW w:w="35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7.11</w:t>
            </w:r>
          </w:p>
        </w:tc>
        <w:tc>
          <w:tcPr>
            <w:tcW w:w="40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7.55</w:t>
            </w:r>
          </w:p>
        </w:tc>
        <w:tc>
          <w:tcPr>
            <w:tcW w:w="416"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8.00</w:t>
            </w:r>
          </w:p>
        </w:tc>
        <w:tc>
          <w:tcPr>
            <w:tcW w:w="44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8.55</w:t>
            </w:r>
          </w:p>
        </w:tc>
        <w:tc>
          <w:tcPr>
            <w:tcW w:w="438"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7.50</w:t>
            </w:r>
          </w:p>
        </w:tc>
        <w:tc>
          <w:tcPr>
            <w:tcW w:w="433"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8.62</w:t>
            </w:r>
          </w:p>
        </w:tc>
        <w:tc>
          <w:tcPr>
            <w:tcW w:w="480"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10.00</w:t>
            </w:r>
          </w:p>
        </w:tc>
      </w:tr>
      <w:tr w:rsidR="002F2937" w:rsidRPr="00397EBF" w:rsidTr="002F2937">
        <w:tc>
          <w:tcPr>
            <w:tcW w:w="721" w:type="pct"/>
            <w:noWrap/>
          </w:tcPr>
          <w:p w:rsidR="002F2937" w:rsidRPr="00E00BD9" w:rsidRDefault="002F2937" w:rsidP="002F2937">
            <w:pPr>
              <w:rPr>
                <w:rFonts w:ascii="Times New Roman" w:hAnsi="Times New Roman" w:cs="Times New Roman"/>
                <w:color w:val="auto"/>
                <w:sz w:val="16"/>
                <w:szCs w:val="18"/>
              </w:rPr>
            </w:pPr>
            <w:r w:rsidRPr="00E00BD9">
              <w:rPr>
                <w:rFonts w:ascii="Times New Roman" w:hAnsi="Times New Roman" w:cs="Times New Roman"/>
                <w:color w:val="auto"/>
                <w:sz w:val="16"/>
                <w:szCs w:val="18"/>
              </w:rPr>
              <w:t>Improve your academic skills</w:t>
            </w:r>
          </w:p>
        </w:tc>
        <w:tc>
          <w:tcPr>
            <w:tcW w:w="337"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5.23</w:t>
            </w:r>
          </w:p>
        </w:tc>
        <w:tc>
          <w:tcPr>
            <w:tcW w:w="349"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5.61</w:t>
            </w:r>
          </w:p>
        </w:tc>
        <w:tc>
          <w:tcPr>
            <w:tcW w:w="32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5.75</w:t>
            </w:r>
          </w:p>
        </w:tc>
        <w:tc>
          <w:tcPr>
            <w:tcW w:w="30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6.86</w:t>
            </w:r>
          </w:p>
        </w:tc>
        <w:tc>
          <w:tcPr>
            <w:tcW w:w="35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4.22</w:t>
            </w:r>
          </w:p>
        </w:tc>
        <w:tc>
          <w:tcPr>
            <w:tcW w:w="40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4.9</w:t>
            </w:r>
          </w:p>
        </w:tc>
        <w:tc>
          <w:tcPr>
            <w:tcW w:w="416"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6.33</w:t>
            </w:r>
          </w:p>
        </w:tc>
        <w:tc>
          <w:tcPr>
            <w:tcW w:w="44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5.36</w:t>
            </w:r>
          </w:p>
        </w:tc>
        <w:tc>
          <w:tcPr>
            <w:tcW w:w="438"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6.50</w:t>
            </w:r>
          </w:p>
        </w:tc>
        <w:tc>
          <w:tcPr>
            <w:tcW w:w="433"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5.31</w:t>
            </w:r>
          </w:p>
        </w:tc>
        <w:tc>
          <w:tcPr>
            <w:tcW w:w="480"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8.00</w:t>
            </w:r>
          </w:p>
        </w:tc>
      </w:tr>
      <w:tr w:rsidR="002F2937" w:rsidRPr="00397EBF" w:rsidTr="002F2937">
        <w:tc>
          <w:tcPr>
            <w:tcW w:w="721" w:type="pct"/>
            <w:noWrap/>
          </w:tcPr>
          <w:p w:rsidR="002F2937" w:rsidRPr="00E00BD9" w:rsidRDefault="002F2937" w:rsidP="002F2937">
            <w:pPr>
              <w:rPr>
                <w:rFonts w:ascii="Times New Roman" w:hAnsi="Times New Roman" w:cs="Times New Roman"/>
                <w:color w:val="auto"/>
                <w:sz w:val="16"/>
                <w:szCs w:val="18"/>
              </w:rPr>
            </w:pPr>
            <w:r w:rsidRPr="00E00BD9">
              <w:rPr>
                <w:rFonts w:ascii="Times New Roman" w:hAnsi="Times New Roman" w:cs="Times New Roman"/>
                <w:color w:val="auto"/>
                <w:sz w:val="16"/>
                <w:szCs w:val="18"/>
              </w:rPr>
              <w:t xml:space="preserve">Establish meaningful relationships with fellow peer mentors </w:t>
            </w:r>
          </w:p>
        </w:tc>
        <w:tc>
          <w:tcPr>
            <w:tcW w:w="337"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9.08</w:t>
            </w:r>
          </w:p>
        </w:tc>
        <w:tc>
          <w:tcPr>
            <w:tcW w:w="349"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6.56</w:t>
            </w:r>
          </w:p>
        </w:tc>
        <w:tc>
          <w:tcPr>
            <w:tcW w:w="32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8.75</w:t>
            </w:r>
          </w:p>
        </w:tc>
        <w:tc>
          <w:tcPr>
            <w:tcW w:w="30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7.29</w:t>
            </w:r>
          </w:p>
        </w:tc>
        <w:tc>
          <w:tcPr>
            <w:tcW w:w="35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7.44</w:t>
            </w:r>
          </w:p>
        </w:tc>
        <w:tc>
          <w:tcPr>
            <w:tcW w:w="40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6.1</w:t>
            </w:r>
          </w:p>
        </w:tc>
        <w:tc>
          <w:tcPr>
            <w:tcW w:w="416"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6.33</w:t>
            </w:r>
          </w:p>
        </w:tc>
        <w:tc>
          <w:tcPr>
            <w:tcW w:w="44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8.55</w:t>
            </w:r>
          </w:p>
        </w:tc>
        <w:tc>
          <w:tcPr>
            <w:tcW w:w="438"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7.50</w:t>
            </w:r>
          </w:p>
        </w:tc>
        <w:tc>
          <w:tcPr>
            <w:tcW w:w="433"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8.54</w:t>
            </w:r>
          </w:p>
        </w:tc>
        <w:tc>
          <w:tcPr>
            <w:tcW w:w="480"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9.50</w:t>
            </w:r>
          </w:p>
        </w:tc>
      </w:tr>
      <w:tr w:rsidR="002F2937" w:rsidRPr="00397EBF" w:rsidTr="002F2937">
        <w:tc>
          <w:tcPr>
            <w:tcW w:w="721" w:type="pct"/>
            <w:tcBorders>
              <w:bottom w:val="nil"/>
            </w:tcBorders>
            <w:noWrap/>
          </w:tcPr>
          <w:p w:rsidR="002F2937" w:rsidRPr="00E00BD9" w:rsidRDefault="002F2937" w:rsidP="002F2937">
            <w:pPr>
              <w:rPr>
                <w:rFonts w:ascii="Times New Roman" w:hAnsi="Times New Roman" w:cs="Times New Roman"/>
                <w:color w:val="auto"/>
                <w:sz w:val="16"/>
                <w:szCs w:val="18"/>
              </w:rPr>
            </w:pPr>
            <w:r w:rsidRPr="00E00BD9">
              <w:rPr>
                <w:rFonts w:ascii="Times New Roman" w:hAnsi="Times New Roman" w:cs="Times New Roman"/>
                <w:color w:val="auto"/>
                <w:sz w:val="16"/>
                <w:szCs w:val="18"/>
              </w:rPr>
              <w:t>Establish meaningful relationships with university staff</w:t>
            </w:r>
          </w:p>
        </w:tc>
        <w:tc>
          <w:tcPr>
            <w:tcW w:w="337"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8.62</w:t>
            </w:r>
          </w:p>
        </w:tc>
        <w:tc>
          <w:tcPr>
            <w:tcW w:w="349"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8.06</w:t>
            </w:r>
          </w:p>
        </w:tc>
        <w:tc>
          <w:tcPr>
            <w:tcW w:w="32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8.25</w:t>
            </w:r>
          </w:p>
        </w:tc>
        <w:tc>
          <w:tcPr>
            <w:tcW w:w="30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6.86</w:t>
            </w:r>
          </w:p>
        </w:tc>
        <w:tc>
          <w:tcPr>
            <w:tcW w:w="35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7.33</w:t>
            </w:r>
          </w:p>
        </w:tc>
        <w:tc>
          <w:tcPr>
            <w:tcW w:w="40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6.25</w:t>
            </w:r>
          </w:p>
        </w:tc>
        <w:tc>
          <w:tcPr>
            <w:tcW w:w="416"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7.00</w:t>
            </w:r>
          </w:p>
        </w:tc>
        <w:tc>
          <w:tcPr>
            <w:tcW w:w="44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8.09</w:t>
            </w:r>
          </w:p>
        </w:tc>
        <w:tc>
          <w:tcPr>
            <w:tcW w:w="438"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7.50</w:t>
            </w:r>
          </w:p>
        </w:tc>
        <w:tc>
          <w:tcPr>
            <w:tcW w:w="433"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8.31</w:t>
            </w:r>
          </w:p>
        </w:tc>
        <w:tc>
          <w:tcPr>
            <w:tcW w:w="480"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10.00</w:t>
            </w:r>
          </w:p>
        </w:tc>
      </w:tr>
      <w:tr w:rsidR="002F2937" w:rsidRPr="00397EBF" w:rsidTr="002F2937">
        <w:tc>
          <w:tcPr>
            <w:tcW w:w="721" w:type="pct"/>
            <w:tcBorders>
              <w:top w:val="nil"/>
              <w:bottom w:val="nil"/>
            </w:tcBorders>
            <w:noWrap/>
          </w:tcPr>
          <w:p w:rsidR="002F2937" w:rsidRPr="00E00BD9" w:rsidRDefault="002F2937" w:rsidP="002F2937">
            <w:pPr>
              <w:rPr>
                <w:rFonts w:ascii="Times New Roman" w:hAnsi="Times New Roman" w:cs="Times New Roman"/>
                <w:color w:val="auto"/>
                <w:sz w:val="16"/>
                <w:szCs w:val="18"/>
              </w:rPr>
            </w:pPr>
            <w:r w:rsidRPr="00E00BD9">
              <w:rPr>
                <w:rFonts w:ascii="Times New Roman" w:hAnsi="Times New Roman" w:cs="Times New Roman"/>
                <w:color w:val="auto"/>
                <w:sz w:val="16"/>
                <w:szCs w:val="18"/>
              </w:rPr>
              <w:t>Gain a greater understanding and awareness of issues of diversity</w:t>
            </w:r>
          </w:p>
        </w:tc>
        <w:tc>
          <w:tcPr>
            <w:tcW w:w="337"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8.15</w:t>
            </w:r>
          </w:p>
        </w:tc>
        <w:tc>
          <w:tcPr>
            <w:tcW w:w="349"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6.83</w:t>
            </w:r>
          </w:p>
        </w:tc>
        <w:tc>
          <w:tcPr>
            <w:tcW w:w="32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8.67</w:t>
            </w:r>
          </w:p>
        </w:tc>
        <w:tc>
          <w:tcPr>
            <w:tcW w:w="30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7.14</w:t>
            </w:r>
          </w:p>
        </w:tc>
        <w:tc>
          <w:tcPr>
            <w:tcW w:w="352"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7.89</w:t>
            </w:r>
          </w:p>
        </w:tc>
        <w:tc>
          <w:tcPr>
            <w:tcW w:w="40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6.4</w:t>
            </w:r>
          </w:p>
        </w:tc>
        <w:tc>
          <w:tcPr>
            <w:tcW w:w="416"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3.67</w:t>
            </w:r>
          </w:p>
        </w:tc>
        <w:tc>
          <w:tcPr>
            <w:tcW w:w="444"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7.64</w:t>
            </w:r>
          </w:p>
        </w:tc>
        <w:tc>
          <w:tcPr>
            <w:tcW w:w="438"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6.00</w:t>
            </w:r>
          </w:p>
        </w:tc>
        <w:tc>
          <w:tcPr>
            <w:tcW w:w="433"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7.08</w:t>
            </w:r>
          </w:p>
        </w:tc>
        <w:tc>
          <w:tcPr>
            <w:tcW w:w="480" w:type="pct"/>
            <w:tcBorders>
              <w:top w:val="nil"/>
              <w:left w:val="nil"/>
              <w:bottom w:val="nil"/>
              <w:right w:val="nil"/>
            </w:tcBorders>
            <w:shd w:val="clear" w:color="auto" w:fill="auto"/>
            <w:vAlign w:val="center"/>
          </w:tcPr>
          <w:p w:rsidR="002F2937" w:rsidRPr="00E00BD9" w:rsidRDefault="002F2937" w:rsidP="002F2937">
            <w:pPr>
              <w:jc w:val="center"/>
              <w:rPr>
                <w:rFonts w:ascii="Times New Roman" w:hAnsi="Times New Roman" w:cs="Times New Roman"/>
                <w:color w:val="auto"/>
                <w:sz w:val="16"/>
                <w:szCs w:val="18"/>
              </w:rPr>
            </w:pPr>
            <w:r w:rsidRPr="00E00BD9">
              <w:rPr>
                <w:rFonts w:ascii="Times New Roman" w:hAnsi="Times New Roman" w:cs="Times New Roman"/>
                <w:color w:val="auto"/>
                <w:sz w:val="16"/>
                <w:szCs w:val="18"/>
              </w:rPr>
              <w:t>8.00</w:t>
            </w:r>
          </w:p>
        </w:tc>
      </w:tr>
      <w:tr w:rsidR="002F2937" w:rsidRPr="00397EBF" w:rsidTr="002F2937">
        <w:trPr>
          <w:cnfStyle w:val="010000000000" w:firstRow="0" w:lastRow="1" w:firstColumn="0" w:lastColumn="0" w:oddVBand="0" w:evenVBand="0" w:oddHBand="0" w:evenHBand="0" w:firstRowFirstColumn="0" w:firstRowLastColumn="0" w:lastRowFirstColumn="0" w:lastRowLastColumn="0"/>
        </w:trPr>
        <w:tc>
          <w:tcPr>
            <w:tcW w:w="721" w:type="pct"/>
            <w:tcBorders>
              <w:top w:val="nil"/>
              <w:bottom w:val="single" w:sz="4" w:space="0" w:color="000000"/>
            </w:tcBorders>
            <w:noWrap/>
          </w:tcPr>
          <w:p w:rsidR="002F2937" w:rsidRPr="00E00BD9" w:rsidRDefault="002F2937" w:rsidP="002F2937">
            <w:pP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Opportunity to work with a group of diverse individuals</w:t>
            </w:r>
          </w:p>
        </w:tc>
        <w:tc>
          <w:tcPr>
            <w:tcW w:w="337" w:type="pct"/>
            <w:tcBorders>
              <w:top w:val="nil"/>
              <w:bottom w:val="single" w:sz="4" w:space="0" w:color="000000"/>
            </w:tcBorders>
            <w:shd w:val="clear" w:color="auto" w:fill="auto"/>
            <w:vAlign w:val="center"/>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9.31</w:t>
            </w:r>
          </w:p>
        </w:tc>
        <w:tc>
          <w:tcPr>
            <w:tcW w:w="349" w:type="pct"/>
            <w:tcBorders>
              <w:top w:val="nil"/>
              <w:bottom w:val="single" w:sz="4" w:space="0" w:color="000000"/>
            </w:tcBorders>
            <w:shd w:val="clear" w:color="auto" w:fill="auto"/>
            <w:vAlign w:val="center"/>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7.61</w:t>
            </w:r>
          </w:p>
        </w:tc>
        <w:tc>
          <w:tcPr>
            <w:tcW w:w="324" w:type="pct"/>
            <w:tcBorders>
              <w:top w:val="nil"/>
              <w:bottom w:val="single" w:sz="4" w:space="0" w:color="000000"/>
            </w:tcBorders>
            <w:shd w:val="clear" w:color="auto" w:fill="auto"/>
            <w:vAlign w:val="center"/>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9.25</w:t>
            </w:r>
          </w:p>
        </w:tc>
        <w:tc>
          <w:tcPr>
            <w:tcW w:w="302" w:type="pct"/>
            <w:tcBorders>
              <w:top w:val="nil"/>
              <w:bottom w:val="single" w:sz="4" w:space="0" w:color="000000"/>
            </w:tcBorders>
            <w:shd w:val="clear" w:color="auto" w:fill="auto"/>
            <w:vAlign w:val="center"/>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7.43</w:t>
            </w:r>
          </w:p>
        </w:tc>
        <w:tc>
          <w:tcPr>
            <w:tcW w:w="352" w:type="pct"/>
            <w:tcBorders>
              <w:top w:val="nil"/>
              <w:bottom w:val="single" w:sz="4" w:space="0" w:color="000000"/>
            </w:tcBorders>
            <w:shd w:val="clear" w:color="auto" w:fill="auto"/>
            <w:vAlign w:val="center"/>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7.56</w:t>
            </w:r>
          </w:p>
        </w:tc>
        <w:tc>
          <w:tcPr>
            <w:tcW w:w="404" w:type="pct"/>
            <w:tcBorders>
              <w:top w:val="nil"/>
              <w:bottom w:val="single" w:sz="4" w:space="0" w:color="000000"/>
            </w:tcBorders>
            <w:shd w:val="clear" w:color="auto" w:fill="auto"/>
            <w:vAlign w:val="center"/>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6.8</w:t>
            </w:r>
          </w:p>
        </w:tc>
        <w:tc>
          <w:tcPr>
            <w:tcW w:w="416" w:type="pct"/>
            <w:tcBorders>
              <w:top w:val="nil"/>
              <w:bottom w:val="single" w:sz="4" w:space="0" w:color="000000"/>
            </w:tcBorders>
            <w:shd w:val="clear" w:color="auto" w:fill="auto"/>
            <w:vAlign w:val="center"/>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6.00</w:t>
            </w:r>
          </w:p>
        </w:tc>
        <w:tc>
          <w:tcPr>
            <w:tcW w:w="444" w:type="pct"/>
            <w:tcBorders>
              <w:top w:val="nil"/>
              <w:bottom w:val="single" w:sz="4" w:space="0" w:color="000000"/>
            </w:tcBorders>
            <w:shd w:val="clear" w:color="auto" w:fill="auto"/>
            <w:vAlign w:val="center"/>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8.55</w:t>
            </w:r>
          </w:p>
        </w:tc>
        <w:tc>
          <w:tcPr>
            <w:tcW w:w="438" w:type="pct"/>
            <w:tcBorders>
              <w:top w:val="nil"/>
              <w:bottom w:val="single" w:sz="4" w:space="0" w:color="000000"/>
            </w:tcBorders>
            <w:shd w:val="clear" w:color="auto" w:fill="auto"/>
            <w:vAlign w:val="center"/>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7.5</w:t>
            </w:r>
          </w:p>
        </w:tc>
        <w:tc>
          <w:tcPr>
            <w:tcW w:w="433" w:type="pct"/>
            <w:tcBorders>
              <w:top w:val="nil"/>
              <w:bottom w:val="single" w:sz="4" w:space="0" w:color="000000"/>
            </w:tcBorders>
            <w:shd w:val="clear" w:color="auto" w:fill="auto"/>
            <w:vAlign w:val="center"/>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7.31</w:t>
            </w:r>
          </w:p>
        </w:tc>
        <w:tc>
          <w:tcPr>
            <w:tcW w:w="480" w:type="pct"/>
            <w:tcBorders>
              <w:top w:val="nil"/>
              <w:bottom w:val="single" w:sz="4" w:space="0" w:color="000000"/>
            </w:tcBorders>
            <w:shd w:val="clear" w:color="auto" w:fill="auto"/>
            <w:vAlign w:val="center"/>
          </w:tcPr>
          <w:p w:rsidR="002F2937" w:rsidRPr="00E00BD9" w:rsidRDefault="002F2937" w:rsidP="002F2937">
            <w:pPr>
              <w:jc w:val="center"/>
              <w:rPr>
                <w:rFonts w:ascii="Times New Roman" w:hAnsi="Times New Roman" w:cs="Times New Roman"/>
                <w:b w:val="0"/>
                <w:color w:val="auto"/>
                <w:sz w:val="16"/>
                <w:szCs w:val="18"/>
              </w:rPr>
            </w:pPr>
            <w:r w:rsidRPr="00E00BD9">
              <w:rPr>
                <w:rFonts w:ascii="Times New Roman" w:hAnsi="Times New Roman" w:cs="Times New Roman"/>
                <w:b w:val="0"/>
                <w:color w:val="auto"/>
                <w:sz w:val="16"/>
                <w:szCs w:val="18"/>
              </w:rPr>
              <w:t>8.00</w:t>
            </w:r>
          </w:p>
        </w:tc>
      </w:tr>
    </w:tbl>
    <w:p w:rsidR="002F2937" w:rsidRDefault="002F2937">
      <w:pPr>
        <w:rPr>
          <w:rFonts w:ascii="Times New Roman" w:hAnsi="Times New Roman" w:cs="Times New Roman"/>
          <w:sz w:val="24"/>
          <w:szCs w:val="24"/>
        </w:rPr>
      </w:pPr>
    </w:p>
    <w:p w:rsidR="002F2937" w:rsidRPr="001752DE" w:rsidRDefault="00721C3D" w:rsidP="001752DE">
      <w:pPr>
        <w:tabs>
          <w:tab w:val="left" w:pos="3120"/>
        </w:tabs>
        <w:jc w:val="center"/>
        <w:rPr>
          <w:rFonts w:ascii="Times New Roman" w:hAnsi="Times New Roman" w:cs="Times New Roman"/>
          <w:b/>
          <w:sz w:val="24"/>
          <w:szCs w:val="24"/>
        </w:rPr>
      </w:pPr>
      <w:r>
        <w:rPr>
          <w:rFonts w:ascii="Times New Roman" w:hAnsi="Times New Roman" w:cs="Times New Roman"/>
          <w:b/>
          <w:sz w:val="24"/>
          <w:szCs w:val="24"/>
        </w:rPr>
        <w:lastRenderedPageBreak/>
        <w:t>Appendix F</w:t>
      </w:r>
    </w:p>
    <w:p w:rsidR="002F2937" w:rsidRPr="0078090F" w:rsidRDefault="002F2937" w:rsidP="002F2937">
      <w:pPr>
        <w:jc w:val="center"/>
        <w:rPr>
          <w:rFonts w:ascii="Times New Roman" w:hAnsi="Times New Roman" w:cs="Times New Roman"/>
          <w:b/>
          <w:sz w:val="24"/>
          <w:szCs w:val="24"/>
        </w:rPr>
      </w:pPr>
      <w:r w:rsidRPr="0078090F">
        <w:rPr>
          <w:rFonts w:ascii="Times New Roman" w:hAnsi="Times New Roman" w:cs="Times New Roman"/>
          <w:b/>
          <w:sz w:val="24"/>
          <w:szCs w:val="24"/>
        </w:rPr>
        <w:t>TABLE 4.</w:t>
      </w:r>
    </w:p>
    <w:p w:rsidR="002F2937" w:rsidRPr="0078090F" w:rsidRDefault="002F2937" w:rsidP="002F2937">
      <w:pPr>
        <w:jc w:val="center"/>
        <w:rPr>
          <w:rFonts w:ascii="Times New Roman" w:hAnsi="Times New Roman" w:cs="Times New Roman"/>
          <w:b/>
          <w:sz w:val="24"/>
          <w:szCs w:val="24"/>
        </w:rPr>
      </w:pPr>
      <w:r w:rsidRPr="0078090F">
        <w:rPr>
          <w:rFonts w:ascii="Times New Roman" w:hAnsi="Times New Roman" w:cs="Times New Roman"/>
          <w:b/>
          <w:sz w:val="24"/>
          <w:szCs w:val="24"/>
        </w:rPr>
        <w:t>Demographic of Participants</w:t>
      </w:r>
      <w:r>
        <w:rPr>
          <w:rFonts w:ascii="Times New Roman" w:hAnsi="Times New Roman" w:cs="Times New Roman"/>
          <w:b/>
          <w:sz w:val="24"/>
          <w:szCs w:val="24"/>
        </w:rPr>
        <w:t xml:space="preserve"> by Racial/Ethnic Identity</w:t>
      </w:r>
    </w:p>
    <w:tbl>
      <w:tblPr>
        <w:tblStyle w:val="ListTable7Colorful"/>
        <w:tblW w:w="5000" w:type="pct"/>
        <w:jc w:val="center"/>
        <w:tblLayout w:type="fixed"/>
        <w:tblLook w:val="0660" w:firstRow="1" w:lastRow="1" w:firstColumn="0" w:lastColumn="0" w:noHBand="1" w:noVBand="1"/>
      </w:tblPr>
      <w:tblGrid>
        <w:gridCol w:w="5988"/>
        <w:gridCol w:w="931"/>
        <w:gridCol w:w="1179"/>
        <w:gridCol w:w="1262"/>
      </w:tblGrid>
      <w:tr w:rsidR="002F2937" w:rsidRPr="00616D77" w:rsidTr="00023CA6">
        <w:trPr>
          <w:cnfStyle w:val="100000000000" w:firstRow="1" w:lastRow="0" w:firstColumn="0" w:lastColumn="0" w:oddVBand="0" w:evenVBand="0" w:oddHBand="0" w:evenHBand="0" w:firstRowFirstColumn="0" w:firstRowLastColumn="0" w:lastRowFirstColumn="0" w:lastRowLastColumn="0"/>
          <w:trHeight w:val="144"/>
          <w:jc w:val="center"/>
        </w:trPr>
        <w:tc>
          <w:tcPr>
            <w:tcW w:w="6480" w:type="dxa"/>
            <w:tcBorders>
              <w:top w:val="single" w:sz="4" w:space="0" w:color="000000"/>
            </w:tcBorders>
            <w:noWrap/>
            <w:vAlign w:val="bottom"/>
          </w:tcPr>
          <w:p w:rsidR="002F2937" w:rsidRPr="001A175B" w:rsidRDefault="002F2937" w:rsidP="00023CA6">
            <w:pPr>
              <w:jc w:val="center"/>
              <w:rPr>
                <w:rFonts w:ascii="Times New Roman" w:hAnsi="Times New Roman" w:cs="Times New Roman"/>
                <w:i w:val="0"/>
                <w:szCs w:val="20"/>
              </w:rPr>
            </w:pPr>
            <w:r w:rsidRPr="001A175B">
              <w:rPr>
                <w:rFonts w:ascii="Times New Roman" w:hAnsi="Times New Roman" w:cs="Times New Roman"/>
                <w:i w:val="0"/>
                <w:szCs w:val="20"/>
              </w:rPr>
              <w:t>Racial/Ethnic Identification</w:t>
            </w:r>
          </w:p>
        </w:tc>
        <w:tc>
          <w:tcPr>
            <w:tcW w:w="990" w:type="dxa"/>
            <w:tcBorders>
              <w:top w:val="single" w:sz="4" w:space="0" w:color="000000"/>
            </w:tcBorders>
            <w:vAlign w:val="bottom"/>
          </w:tcPr>
          <w:p w:rsidR="002F2937" w:rsidRPr="00E13C4D" w:rsidRDefault="002F2937" w:rsidP="00023CA6">
            <w:pPr>
              <w:jc w:val="center"/>
              <w:rPr>
                <w:rFonts w:ascii="Times New Roman" w:hAnsi="Times New Roman" w:cs="Times New Roman"/>
                <w:szCs w:val="20"/>
              </w:rPr>
            </w:pPr>
            <w:r w:rsidRPr="00E13C4D">
              <w:rPr>
                <w:rFonts w:ascii="Times New Roman" w:hAnsi="Times New Roman" w:cs="Times New Roman"/>
                <w:szCs w:val="20"/>
              </w:rPr>
              <w:t>n</w:t>
            </w:r>
          </w:p>
        </w:tc>
        <w:tc>
          <w:tcPr>
            <w:tcW w:w="1260" w:type="dxa"/>
            <w:tcBorders>
              <w:top w:val="single" w:sz="4" w:space="0" w:color="000000"/>
            </w:tcBorders>
            <w:vAlign w:val="bottom"/>
          </w:tcPr>
          <w:p w:rsidR="002F2937" w:rsidRPr="001A175B" w:rsidRDefault="002F2937" w:rsidP="00023CA6">
            <w:pPr>
              <w:jc w:val="center"/>
              <w:rPr>
                <w:rFonts w:ascii="Times New Roman" w:hAnsi="Times New Roman" w:cs="Times New Roman"/>
                <w:i w:val="0"/>
                <w:szCs w:val="20"/>
              </w:rPr>
            </w:pPr>
            <w:r w:rsidRPr="001A175B">
              <w:rPr>
                <w:rFonts w:ascii="Times New Roman" w:hAnsi="Times New Roman" w:cs="Times New Roman"/>
                <w:i w:val="0"/>
                <w:szCs w:val="20"/>
              </w:rPr>
              <w:t>%</w:t>
            </w:r>
            <w:r>
              <w:rPr>
                <w:rFonts w:ascii="Times New Roman" w:hAnsi="Times New Roman" w:cs="Times New Roman"/>
                <w:i w:val="0"/>
                <w:szCs w:val="20"/>
              </w:rPr>
              <w:t xml:space="preserve"> of Participants</w:t>
            </w:r>
          </w:p>
        </w:tc>
        <w:tc>
          <w:tcPr>
            <w:tcW w:w="1350" w:type="dxa"/>
            <w:tcBorders>
              <w:top w:val="single" w:sz="4" w:space="0" w:color="000000"/>
            </w:tcBorders>
            <w:vAlign w:val="bottom"/>
          </w:tcPr>
          <w:p w:rsidR="002F2937" w:rsidRPr="001A175B" w:rsidRDefault="002F2937" w:rsidP="00023CA6">
            <w:pPr>
              <w:jc w:val="center"/>
              <w:rPr>
                <w:rFonts w:ascii="Times New Roman" w:hAnsi="Times New Roman" w:cs="Times New Roman"/>
                <w:i w:val="0"/>
                <w:szCs w:val="20"/>
              </w:rPr>
            </w:pPr>
            <w:r w:rsidRPr="001A175B">
              <w:rPr>
                <w:rFonts w:ascii="Times New Roman" w:hAnsi="Times New Roman" w:cs="Times New Roman"/>
                <w:i w:val="0"/>
                <w:szCs w:val="20"/>
              </w:rPr>
              <w:t>% of UTK Population</w:t>
            </w:r>
            <w:r>
              <w:rPr>
                <w:rFonts w:ascii="Times New Roman" w:hAnsi="Times New Roman" w:cs="Times New Roman"/>
                <w:i w:val="0"/>
                <w:szCs w:val="20"/>
              </w:rPr>
              <w:t>*</w:t>
            </w:r>
          </w:p>
        </w:tc>
      </w:tr>
      <w:tr w:rsidR="002F2937" w:rsidRPr="00616D77" w:rsidTr="00023CA6">
        <w:trPr>
          <w:trHeight w:val="260"/>
          <w:jc w:val="center"/>
        </w:trPr>
        <w:tc>
          <w:tcPr>
            <w:tcW w:w="6480" w:type="dxa"/>
            <w:noWrap/>
          </w:tcPr>
          <w:p w:rsidR="002F2937" w:rsidRPr="009C60D1" w:rsidRDefault="002F2937" w:rsidP="00023CA6">
            <w:pPr>
              <w:rPr>
                <w:rFonts w:ascii="Times New Roman" w:hAnsi="Times New Roman" w:cs="Times New Roman"/>
                <w:szCs w:val="20"/>
              </w:rPr>
            </w:pPr>
          </w:p>
        </w:tc>
        <w:tc>
          <w:tcPr>
            <w:tcW w:w="990" w:type="dxa"/>
          </w:tcPr>
          <w:p w:rsidR="002F2937" w:rsidRPr="009C60D1" w:rsidRDefault="002F2937" w:rsidP="00023CA6">
            <w:pPr>
              <w:rPr>
                <w:rStyle w:val="SubtleEmphasis"/>
                <w:rFonts w:ascii="Times New Roman" w:hAnsi="Times New Roman" w:cs="Times New Roman"/>
                <w:i w:val="0"/>
                <w:szCs w:val="20"/>
              </w:rPr>
            </w:pPr>
          </w:p>
        </w:tc>
        <w:tc>
          <w:tcPr>
            <w:tcW w:w="1260" w:type="dxa"/>
          </w:tcPr>
          <w:p w:rsidR="002F2937" w:rsidRPr="009C60D1" w:rsidRDefault="002F2937" w:rsidP="00023CA6">
            <w:pPr>
              <w:rPr>
                <w:rFonts w:ascii="Times New Roman" w:hAnsi="Times New Roman" w:cs="Times New Roman"/>
                <w:szCs w:val="20"/>
              </w:rPr>
            </w:pPr>
          </w:p>
        </w:tc>
        <w:tc>
          <w:tcPr>
            <w:tcW w:w="1350" w:type="dxa"/>
          </w:tcPr>
          <w:p w:rsidR="002F2937" w:rsidRPr="009C60D1" w:rsidRDefault="002F2937" w:rsidP="00023CA6">
            <w:pPr>
              <w:rPr>
                <w:rFonts w:ascii="Times New Roman" w:hAnsi="Times New Roman" w:cs="Times New Roman"/>
                <w:szCs w:val="20"/>
              </w:rPr>
            </w:pPr>
          </w:p>
        </w:tc>
      </w:tr>
      <w:tr w:rsidR="002F2937" w:rsidRPr="00616D77" w:rsidTr="00023CA6">
        <w:trPr>
          <w:trHeight w:val="506"/>
          <w:jc w:val="center"/>
        </w:trPr>
        <w:tc>
          <w:tcPr>
            <w:tcW w:w="6480" w:type="dxa"/>
            <w:noWrap/>
          </w:tcPr>
          <w:p w:rsidR="002F2937" w:rsidRPr="009C60D1" w:rsidRDefault="002F2937" w:rsidP="00023CA6">
            <w:pPr>
              <w:rPr>
                <w:rFonts w:ascii="Times New Roman" w:hAnsi="Times New Roman" w:cs="Times New Roman"/>
                <w:szCs w:val="20"/>
              </w:rPr>
            </w:pPr>
            <w:r w:rsidRPr="009C60D1">
              <w:rPr>
                <w:rFonts w:ascii="Times New Roman" w:hAnsi="Times New Roman" w:cs="Times New Roman"/>
                <w:szCs w:val="20"/>
              </w:rPr>
              <w:t>American Indian or Alaska Native</w:t>
            </w:r>
          </w:p>
        </w:tc>
        <w:tc>
          <w:tcPr>
            <w:tcW w:w="99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1</w:t>
            </w:r>
          </w:p>
        </w:tc>
        <w:tc>
          <w:tcPr>
            <w:tcW w:w="126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0.9</w:t>
            </w:r>
          </w:p>
        </w:tc>
        <w:tc>
          <w:tcPr>
            <w:tcW w:w="135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0.3</w:t>
            </w:r>
          </w:p>
        </w:tc>
      </w:tr>
      <w:tr w:rsidR="002F2937" w:rsidRPr="00616D77" w:rsidTr="00023CA6">
        <w:trPr>
          <w:trHeight w:val="506"/>
          <w:jc w:val="center"/>
        </w:trPr>
        <w:tc>
          <w:tcPr>
            <w:tcW w:w="6480" w:type="dxa"/>
            <w:noWrap/>
          </w:tcPr>
          <w:p w:rsidR="002F2937" w:rsidRPr="009C60D1" w:rsidRDefault="002F2937" w:rsidP="00023CA6">
            <w:pPr>
              <w:rPr>
                <w:rFonts w:ascii="Times New Roman" w:hAnsi="Times New Roman" w:cs="Times New Roman"/>
                <w:szCs w:val="20"/>
              </w:rPr>
            </w:pPr>
            <w:r w:rsidRPr="009C60D1">
              <w:rPr>
                <w:rFonts w:ascii="Times New Roman" w:hAnsi="Times New Roman" w:cs="Times New Roman"/>
                <w:szCs w:val="20"/>
              </w:rPr>
              <w:t xml:space="preserve">Asian </w:t>
            </w:r>
          </w:p>
        </w:tc>
        <w:tc>
          <w:tcPr>
            <w:tcW w:w="99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4</w:t>
            </w:r>
          </w:p>
        </w:tc>
        <w:tc>
          <w:tcPr>
            <w:tcW w:w="126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3.6</w:t>
            </w:r>
          </w:p>
        </w:tc>
        <w:tc>
          <w:tcPr>
            <w:tcW w:w="135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3.1</w:t>
            </w:r>
          </w:p>
        </w:tc>
      </w:tr>
      <w:tr w:rsidR="002F2937" w:rsidRPr="00616D77" w:rsidTr="00023CA6">
        <w:trPr>
          <w:trHeight w:val="506"/>
          <w:jc w:val="center"/>
        </w:trPr>
        <w:tc>
          <w:tcPr>
            <w:tcW w:w="6480" w:type="dxa"/>
            <w:noWrap/>
          </w:tcPr>
          <w:p w:rsidR="002F2937" w:rsidRPr="009C60D1" w:rsidRDefault="002F2937" w:rsidP="00023CA6">
            <w:pPr>
              <w:rPr>
                <w:rFonts w:ascii="Times New Roman" w:hAnsi="Times New Roman" w:cs="Times New Roman"/>
                <w:szCs w:val="20"/>
              </w:rPr>
            </w:pPr>
            <w:r w:rsidRPr="009C60D1">
              <w:rPr>
                <w:rFonts w:ascii="Times New Roman" w:hAnsi="Times New Roman" w:cs="Times New Roman"/>
                <w:szCs w:val="20"/>
              </w:rPr>
              <w:t>Black or African American</w:t>
            </w:r>
          </w:p>
        </w:tc>
        <w:tc>
          <w:tcPr>
            <w:tcW w:w="99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24</w:t>
            </w:r>
          </w:p>
        </w:tc>
        <w:tc>
          <w:tcPr>
            <w:tcW w:w="126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21.8</w:t>
            </w:r>
          </w:p>
        </w:tc>
        <w:tc>
          <w:tcPr>
            <w:tcW w:w="135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6.8</w:t>
            </w:r>
          </w:p>
        </w:tc>
      </w:tr>
      <w:tr w:rsidR="002F2937" w:rsidRPr="00616D77" w:rsidTr="00023CA6">
        <w:trPr>
          <w:trHeight w:val="506"/>
          <w:jc w:val="center"/>
        </w:trPr>
        <w:tc>
          <w:tcPr>
            <w:tcW w:w="6480" w:type="dxa"/>
            <w:noWrap/>
          </w:tcPr>
          <w:p w:rsidR="002F2937" w:rsidRPr="009C60D1" w:rsidRDefault="002F2937" w:rsidP="00023CA6">
            <w:pPr>
              <w:rPr>
                <w:rFonts w:ascii="Times New Roman" w:hAnsi="Times New Roman" w:cs="Times New Roman"/>
                <w:szCs w:val="20"/>
              </w:rPr>
            </w:pPr>
            <w:r w:rsidRPr="009C60D1">
              <w:rPr>
                <w:rFonts w:ascii="Times New Roman" w:hAnsi="Times New Roman" w:cs="Times New Roman"/>
                <w:szCs w:val="20"/>
              </w:rPr>
              <w:t>Hispanic or Latino/a</w:t>
            </w:r>
          </w:p>
        </w:tc>
        <w:tc>
          <w:tcPr>
            <w:tcW w:w="99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3</w:t>
            </w:r>
          </w:p>
        </w:tc>
        <w:tc>
          <w:tcPr>
            <w:tcW w:w="126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2.7</w:t>
            </w:r>
          </w:p>
        </w:tc>
        <w:tc>
          <w:tcPr>
            <w:tcW w:w="135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3.5</w:t>
            </w:r>
          </w:p>
        </w:tc>
      </w:tr>
      <w:tr w:rsidR="002F2937" w:rsidRPr="00616D77" w:rsidTr="00023CA6">
        <w:trPr>
          <w:trHeight w:val="506"/>
          <w:jc w:val="center"/>
        </w:trPr>
        <w:tc>
          <w:tcPr>
            <w:tcW w:w="6480" w:type="dxa"/>
            <w:noWrap/>
          </w:tcPr>
          <w:p w:rsidR="002F2937" w:rsidRPr="009C60D1" w:rsidRDefault="002F2937" w:rsidP="00023CA6">
            <w:pPr>
              <w:rPr>
                <w:rFonts w:ascii="Times New Roman" w:hAnsi="Times New Roman" w:cs="Times New Roman"/>
                <w:szCs w:val="20"/>
              </w:rPr>
            </w:pPr>
            <w:r w:rsidRPr="009C60D1">
              <w:rPr>
                <w:rFonts w:ascii="Times New Roman" w:hAnsi="Times New Roman" w:cs="Times New Roman"/>
                <w:szCs w:val="20"/>
              </w:rPr>
              <w:t>Native Hawaiian or Other Pacific Islander</w:t>
            </w:r>
          </w:p>
        </w:tc>
        <w:tc>
          <w:tcPr>
            <w:tcW w:w="99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1</w:t>
            </w:r>
          </w:p>
        </w:tc>
        <w:tc>
          <w:tcPr>
            <w:tcW w:w="126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0.9</w:t>
            </w:r>
          </w:p>
        </w:tc>
        <w:tc>
          <w:tcPr>
            <w:tcW w:w="135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N/A</w:t>
            </w:r>
          </w:p>
        </w:tc>
      </w:tr>
      <w:tr w:rsidR="002F2937" w:rsidRPr="00616D77" w:rsidTr="00023CA6">
        <w:trPr>
          <w:trHeight w:val="521"/>
          <w:jc w:val="center"/>
        </w:trPr>
        <w:tc>
          <w:tcPr>
            <w:tcW w:w="6480" w:type="dxa"/>
            <w:noWrap/>
          </w:tcPr>
          <w:p w:rsidR="002F2937" w:rsidRPr="009C60D1" w:rsidRDefault="002F2937" w:rsidP="00023CA6">
            <w:pPr>
              <w:rPr>
                <w:rFonts w:ascii="Times New Roman" w:hAnsi="Times New Roman" w:cs="Times New Roman"/>
                <w:szCs w:val="20"/>
              </w:rPr>
            </w:pPr>
            <w:r w:rsidRPr="009C60D1">
              <w:rPr>
                <w:rFonts w:ascii="Times New Roman" w:hAnsi="Times New Roman" w:cs="Times New Roman"/>
                <w:szCs w:val="20"/>
              </w:rPr>
              <w:t>White</w:t>
            </w:r>
          </w:p>
        </w:tc>
        <w:tc>
          <w:tcPr>
            <w:tcW w:w="99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75</w:t>
            </w:r>
          </w:p>
        </w:tc>
        <w:tc>
          <w:tcPr>
            <w:tcW w:w="126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68.2</w:t>
            </w:r>
          </w:p>
        </w:tc>
        <w:tc>
          <w:tcPr>
            <w:tcW w:w="135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78.9</w:t>
            </w:r>
          </w:p>
        </w:tc>
      </w:tr>
      <w:tr w:rsidR="002F2937" w:rsidRPr="00616D77" w:rsidTr="00023CA6">
        <w:trPr>
          <w:trHeight w:val="506"/>
          <w:jc w:val="center"/>
        </w:trPr>
        <w:tc>
          <w:tcPr>
            <w:tcW w:w="6480" w:type="dxa"/>
            <w:noWrap/>
          </w:tcPr>
          <w:p w:rsidR="002F2937" w:rsidRPr="009C60D1" w:rsidRDefault="002F2937" w:rsidP="00023CA6">
            <w:pPr>
              <w:rPr>
                <w:rFonts w:ascii="Times New Roman" w:hAnsi="Times New Roman" w:cs="Times New Roman"/>
                <w:szCs w:val="20"/>
              </w:rPr>
            </w:pPr>
            <w:r w:rsidRPr="009C60D1">
              <w:rPr>
                <w:rFonts w:ascii="Times New Roman" w:hAnsi="Times New Roman" w:cs="Times New Roman"/>
                <w:szCs w:val="20"/>
              </w:rPr>
              <w:t>Other</w:t>
            </w:r>
          </w:p>
        </w:tc>
        <w:tc>
          <w:tcPr>
            <w:tcW w:w="99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2</w:t>
            </w:r>
          </w:p>
        </w:tc>
        <w:tc>
          <w:tcPr>
            <w:tcW w:w="126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1.8</w:t>
            </w:r>
          </w:p>
        </w:tc>
        <w:tc>
          <w:tcPr>
            <w:tcW w:w="1350" w:type="dxa"/>
            <w:vAlign w:val="center"/>
          </w:tcPr>
          <w:p w:rsidR="002F2937" w:rsidRPr="009C60D1" w:rsidRDefault="002F2937" w:rsidP="00023CA6">
            <w:pPr>
              <w:pStyle w:val="DecimalAligned"/>
              <w:jc w:val="center"/>
              <w:rPr>
                <w:rFonts w:ascii="Times New Roman" w:hAnsi="Times New Roman"/>
                <w:szCs w:val="20"/>
              </w:rPr>
            </w:pPr>
            <w:r w:rsidRPr="009C60D1">
              <w:rPr>
                <w:rFonts w:ascii="Times New Roman" w:hAnsi="Times New Roman"/>
                <w:szCs w:val="20"/>
              </w:rPr>
              <w:t>7.4</w:t>
            </w:r>
          </w:p>
        </w:tc>
      </w:tr>
      <w:tr w:rsidR="002F2937" w:rsidRPr="00616D77" w:rsidTr="00023CA6">
        <w:trPr>
          <w:cnfStyle w:val="010000000000" w:firstRow="0" w:lastRow="1" w:firstColumn="0" w:lastColumn="0" w:oddVBand="0" w:evenVBand="0" w:oddHBand="0" w:evenHBand="0" w:firstRowFirstColumn="0" w:firstRowLastColumn="0" w:lastRowFirstColumn="0" w:lastRowLastColumn="0"/>
          <w:trHeight w:val="445"/>
          <w:jc w:val="center"/>
        </w:trPr>
        <w:tc>
          <w:tcPr>
            <w:tcW w:w="6480" w:type="dxa"/>
            <w:tcBorders>
              <w:bottom w:val="single" w:sz="4" w:space="0" w:color="FFFFFF"/>
            </w:tcBorders>
            <w:noWrap/>
          </w:tcPr>
          <w:p w:rsidR="002F2937" w:rsidRPr="00C278D5" w:rsidRDefault="002F2937" w:rsidP="00023CA6">
            <w:pPr>
              <w:rPr>
                <w:rFonts w:ascii="Times New Roman" w:hAnsi="Times New Roman" w:cs="Times New Roman"/>
                <w:i w:val="0"/>
                <w:szCs w:val="20"/>
              </w:rPr>
            </w:pPr>
            <w:r w:rsidRPr="009C60D1">
              <w:rPr>
                <w:rFonts w:ascii="Times New Roman" w:hAnsi="Times New Roman" w:cs="Times New Roman"/>
                <w:i w:val="0"/>
                <w:szCs w:val="20"/>
              </w:rPr>
              <w:t>Total</w:t>
            </w:r>
          </w:p>
        </w:tc>
        <w:tc>
          <w:tcPr>
            <w:tcW w:w="990" w:type="dxa"/>
            <w:tcBorders>
              <w:bottom w:val="single" w:sz="4" w:space="0" w:color="FFFFFF"/>
            </w:tcBorders>
            <w:vAlign w:val="center"/>
          </w:tcPr>
          <w:p w:rsidR="002F2937" w:rsidRPr="009C60D1" w:rsidRDefault="002F2937" w:rsidP="00023CA6">
            <w:pPr>
              <w:pStyle w:val="DecimalAligned"/>
              <w:jc w:val="center"/>
              <w:rPr>
                <w:rFonts w:ascii="Times New Roman" w:hAnsi="Times New Roman"/>
                <w:i w:val="0"/>
                <w:szCs w:val="20"/>
              </w:rPr>
            </w:pPr>
            <w:r w:rsidRPr="009C60D1">
              <w:rPr>
                <w:rFonts w:ascii="Times New Roman" w:hAnsi="Times New Roman"/>
                <w:i w:val="0"/>
                <w:szCs w:val="20"/>
              </w:rPr>
              <w:t>110</w:t>
            </w:r>
          </w:p>
        </w:tc>
        <w:tc>
          <w:tcPr>
            <w:tcW w:w="1260" w:type="dxa"/>
            <w:tcBorders>
              <w:bottom w:val="single" w:sz="4" w:space="0" w:color="FFFFFF"/>
            </w:tcBorders>
            <w:vAlign w:val="center"/>
          </w:tcPr>
          <w:p w:rsidR="002F2937" w:rsidRPr="009C60D1" w:rsidRDefault="002F2937" w:rsidP="00023CA6">
            <w:pPr>
              <w:pStyle w:val="DecimalAligned"/>
              <w:jc w:val="center"/>
              <w:rPr>
                <w:rFonts w:ascii="Times New Roman" w:hAnsi="Times New Roman"/>
                <w:i w:val="0"/>
                <w:szCs w:val="20"/>
              </w:rPr>
            </w:pPr>
            <w:r w:rsidRPr="009C60D1">
              <w:rPr>
                <w:rFonts w:ascii="Times New Roman" w:hAnsi="Times New Roman"/>
                <w:i w:val="0"/>
                <w:szCs w:val="20"/>
              </w:rPr>
              <w:t>100.0</w:t>
            </w:r>
          </w:p>
        </w:tc>
        <w:tc>
          <w:tcPr>
            <w:tcW w:w="1350" w:type="dxa"/>
            <w:tcBorders>
              <w:bottom w:val="single" w:sz="4" w:space="0" w:color="FFFFFF"/>
            </w:tcBorders>
            <w:vAlign w:val="center"/>
          </w:tcPr>
          <w:p w:rsidR="002F2937" w:rsidRPr="009C60D1" w:rsidRDefault="002F2937" w:rsidP="00023CA6">
            <w:pPr>
              <w:pStyle w:val="DecimalAligned"/>
              <w:jc w:val="center"/>
              <w:rPr>
                <w:rFonts w:ascii="Times New Roman" w:hAnsi="Times New Roman"/>
                <w:i w:val="0"/>
                <w:szCs w:val="20"/>
              </w:rPr>
            </w:pPr>
            <w:r w:rsidRPr="009C60D1">
              <w:rPr>
                <w:rFonts w:ascii="Times New Roman" w:hAnsi="Times New Roman"/>
                <w:i w:val="0"/>
                <w:szCs w:val="20"/>
              </w:rPr>
              <w:t>100.0</w:t>
            </w:r>
          </w:p>
        </w:tc>
      </w:tr>
    </w:tbl>
    <w:p w:rsidR="002F2937" w:rsidRDefault="002F2937" w:rsidP="002F2937">
      <w:pPr>
        <w:spacing w:line="240" w:lineRule="auto"/>
        <w:contextualSpacing/>
        <w:rPr>
          <w:rFonts w:ascii="Times New Roman" w:hAnsi="Times New Roman" w:cs="Times New Roman"/>
          <w:sz w:val="24"/>
          <w:szCs w:val="24"/>
        </w:rPr>
      </w:pPr>
      <w:r>
        <w:rPr>
          <w:rFonts w:ascii="Times New Roman" w:hAnsi="Times New Roman" w:cs="Times New Roman"/>
          <w:i/>
          <w:szCs w:val="20"/>
        </w:rPr>
        <w:t xml:space="preserve">Source. </w:t>
      </w:r>
      <w:r>
        <w:rPr>
          <w:rFonts w:ascii="Times New Roman" w:hAnsi="Times New Roman" w:cs="Times New Roman"/>
          <w:szCs w:val="20"/>
        </w:rPr>
        <w:t>*</w:t>
      </w:r>
      <w:r w:rsidRPr="00EF3619">
        <w:rPr>
          <w:rFonts w:ascii="Times New Roman" w:hAnsi="Times New Roman" w:cs="Times New Roman"/>
          <w:szCs w:val="20"/>
        </w:rPr>
        <w:t>University of Tennessee, Knoxville Office of Institutional Research &amp; Assessment Enrollment Data 2015-2016</w:t>
      </w:r>
      <w:r>
        <w:rPr>
          <w:rFonts w:ascii="Times New Roman" w:hAnsi="Times New Roman" w:cs="Times New Roman"/>
          <w:sz w:val="24"/>
          <w:szCs w:val="24"/>
        </w:rPr>
        <w:tab/>
      </w:r>
    </w:p>
    <w:p w:rsidR="00B94A50" w:rsidRDefault="00B94A50">
      <w:pPr>
        <w:rPr>
          <w:rFonts w:ascii="Times New Roman" w:hAnsi="Times New Roman" w:cs="Times New Roman"/>
          <w:sz w:val="24"/>
          <w:szCs w:val="24"/>
        </w:rPr>
      </w:pPr>
      <w:r>
        <w:rPr>
          <w:rFonts w:ascii="Times New Roman" w:hAnsi="Times New Roman" w:cs="Times New Roman"/>
          <w:sz w:val="24"/>
          <w:szCs w:val="24"/>
        </w:rPr>
        <w:br w:type="page"/>
      </w:r>
    </w:p>
    <w:p w:rsidR="00B94A50" w:rsidRDefault="00721C3D" w:rsidP="00B94A50">
      <w:pPr>
        <w:jc w:val="center"/>
        <w:rPr>
          <w:rFonts w:ascii="Times New Roman" w:hAnsi="Times New Roman" w:cs="Times New Roman"/>
          <w:b/>
          <w:sz w:val="24"/>
          <w:szCs w:val="24"/>
        </w:rPr>
      </w:pPr>
      <w:r>
        <w:rPr>
          <w:rFonts w:ascii="Times New Roman" w:hAnsi="Times New Roman" w:cs="Times New Roman"/>
          <w:b/>
          <w:sz w:val="24"/>
          <w:szCs w:val="24"/>
        </w:rPr>
        <w:lastRenderedPageBreak/>
        <w:t>Appendix G</w:t>
      </w:r>
    </w:p>
    <w:p w:rsidR="00B94A50" w:rsidRPr="00D13F91" w:rsidRDefault="00B94A50" w:rsidP="00B94A50">
      <w:pPr>
        <w:jc w:val="center"/>
        <w:rPr>
          <w:rFonts w:ascii="Times New Roman" w:hAnsi="Times New Roman" w:cs="Times New Roman"/>
          <w:b/>
          <w:sz w:val="24"/>
          <w:szCs w:val="24"/>
        </w:rPr>
      </w:pPr>
      <w:r w:rsidRPr="00D13F91">
        <w:rPr>
          <w:rFonts w:ascii="Times New Roman" w:hAnsi="Times New Roman" w:cs="Times New Roman"/>
          <w:b/>
          <w:sz w:val="24"/>
          <w:szCs w:val="24"/>
        </w:rPr>
        <w:t xml:space="preserve">TABLE 5. </w:t>
      </w:r>
    </w:p>
    <w:p w:rsidR="00B94A50" w:rsidRPr="007D4534" w:rsidRDefault="00B94A50" w:rsidP="00B94A50">
      <w:pPr>
        <w:jc w:val="center"/>
        <w:rPr>
          <w:rFonts w:ascii="Times New Roman" w:hAnsi="Times New Roman" w:cs="Times New Roman"/>
          <w:b/>
          <w:sz w:val="24"/>
          <w:szCs w:val="24"/>
        </w:rPr>
      </w:pPr>
      <w:r>
        <w:rPr>
          <w:rFonts w:ascii="Times New Roman" w:hAnsi="Times New Roman" w:cs="Times New Roman"/>
          <w:b/>
          <w:sz w:val="24"/>
          <w:szCs w:val="24"/>
        </w:rPr>
        <w:t>Mean Influence of Factors by</w:t>
      </w:r>
      <w:r w:rsidRPr="00D13F91">
        <w:rPr>
          <w:rFonts w:ascii="Times New Roman" w:hAnsi="Times New Roman" w:cs="Times New Roman"/>
          <w:b/>
          <w:sz w:val="24"/>
          <w:szCs w:val="24"/>
        </w:rPr>
        <w:t xml:space="preserve"> </w:t>
      </w:r>
      <w:r>
        <w:rPr>
          <w:rFonts w:ascii="Times New Roman" w:hAnsi="Times New Roman" w:cs="Times New Roman"/>
          <w:b/>
          <w:sz w:val="24"/>
          <w:szCs w:val="24"/>
        </w:rPr>
        <w:t xml:space="preserve">Racial/Ethnic Identity </w:t>
      </w:r>
      <w:r>
        <w:rPr>
          <w:rFonts w:ascii="Times New Roman" w:hAnsi="Times New Roman" w:cs="Times New Roman"/>
          <w:b/>
          <w:sz w:val="24"/>
          <w:szCs w:val="24"/>
        </w:rPr>
        <w:tab/>
      </w:r>
      <w:r>
        <w:rPr>
          <w:rFonts w:ascii="Times New Roman" w:hAnsi="Times New Roman" w:cs="Times New Roman"/>
          <w:b/>
          <w:sz w:val="24"/>
          <w:szCs w:val="24"/>
        </w:rPr>
        <w:t xml:space="preserve"> </w:t>
      </w:r>
    </w:p>
    <w:tbl>
      <w:tblPr>
        <w:tblStyle w:val="LightShading-Accent1"/>
        <w:tblpPr w:leftFromText="180" w:rightFromText="180" w:vertAnchor="page" w:horzAnchor="margin" w:tblpY="2851"/>
        <w:tblW w:w="5000" w:type="pct"/>
        <w:tblLayout w:type="fixed"/>
        <w:tblLook w:val="0660" w:firstRow="1" w:lastRow="1" w:firstColumn="0" w:lastColumn="0" w:noHBand="1" w:noVBand="1"/>
      </w:tblPr>
      <w:tblGrid>
        <w:gridCol w:w="2449"/>
        <w:gridCol w:w="756"/>
        <w:gridCol w:w="120"/>
        <w:gridCol w:w="1236"/>
        <w:gridCol w:w="1601"/>
        <w:gridCol w:w="1601"/>
        <w:gridCol w:w="1597"/>
      </w:tblGrid>
      <w:tr w:rsidR="001752DE" w:rsidRPr="00B5501C" w:rsidTr="001752DE">
        <w:trPr>
          <w:cnfStyle w:val="100000000000" w:firstRow="1" w:lastRow="0" w:firstColumn="0" w:lastColumn="0" w:oddVBand="0" w:evenVBand="0" w:oddHBand="0" w:evenHBand="0" w:firstRowFirstColumn="0" w:firstRowLastColumn="0" w:lastRowFirstColumn="0" w:lastRowLastColumn="0"/>
          <w:trHeight w:val="667"/>
        </w:trPr>
        <w:tc>
          <w:tcPr>
            <w:tcW w:w="1308" w:type="pct"/>
            <w:tcBorders>
              <w:top w:val="single" w:sz="4" w:space="0" w:color="000000"/>
              <w:bottom w:val="single" w:sz="4" w:space="0" w:color="000000"/>
            </w:tcBorders>
            <w:noWrap/>
            <w:vAlign w:val="bottom"/>
          </w:tcPr>
          <w:p w:rsidR="001752DE" w:rsidRPr="001859E6" w:rsidRDefault="001752DE" w:rsidP="001752DE">
            <w:pPr>
              <w:jc w:val="center"/>
              <w:rPr>
                <w:rFonts w:ascii="Times New Roman" w:hAnsi="Times New Roman" w:cs="Times New Roman"/>
                <w:b w:val="0"/>
                <w:color w:val="auto"/>
              </w:rPr>
            </w:pPr>
            <w:r w:rsidRPr="001859E6">
              <w:rPr>
                <w:rFonts w:ascii="Times New Roman" w:hAnsi="Times New Roman" w:cs="Times New Roman"/>
                <w:b w:val="0"/>
                <w:color w:val="auto"/>
              </w:rPr>
              <w:t>Factor for Becoming a Peer Mentor</w:t>
            </w:r>
          </w:p>
        </w:tc>
        <w:tc>
          <w:tcPr>
            <w:tcW w:w="468" w:type="pct"/>
            <w:gridSpan w:val="2"/>
            <w:tcBorders>
              <w:top w:val="single" w:sz="4" w:space="0" w:color="000000"/>
              <w:bottom w:val="single" w:sz="4" w:space="0" w:color="000000"/>
            </w:tcBorders>
            <w:shd w:val="clear" w:color="auto" w:fill="auto"/>
            <w:vAlign w:val="bottom"/>
          </w:tcPr>
          <w:p w:rsidR="001752DE" w:rsidRPr="001859E6" w:rsidRDefault="001752DE" w:rsidP="001752DE">
            <w:pPr>
              <w:jc w:val="center"/>
              <w:rPr>
                <w:rFonts w:ascii="Calibri" w:hAnsi="Calibri"/>
                <w:b w:val="0"/>
                <w:color w:val="auto"/>
              </w:rPr>
            </w:pPr>
            <w:r w:rsidRPr="001859E6">
              <w:rPr>
                <w:rFonts w:ascii="Calibri" w:hAnsi="Calibri"/>
                <w:b w:val="0"/>
                <w:color w:val="auto"/>
              </w:rPr>
              <w:t>Overall</w:t>
            </w:r>
          </w:p>
          <w:p w:rsidR="001752DE" w:rsidRPr="001859E6" w:rsidRDefault="001752DE" w:rsidP="001752DE">
            <w:pPr>
              <w:jc w:val="center"/>
              <w:rPr>
                <w:rFonts w:ascii="Calibri" w:hAnsi="Calibri"/>
                <w:b w:val="0"/>
                <w:color w:val="auto"/>
              </w:rPr>
            </w:pPr>
            <w:r w:rsidRPr="001859E6">
              <w:rPr>
                <w:rFonts w:ascii="Calibri" w:hAnsi="Calibri"/>
                <w:b w:val="0"/>
                <w:i/>
                <w:color w:val="auto"/>
              </w:rPr>
              <w:t>n</w:t>
            </w:r>
            <w:r w:rsidRPr="001859E6">
              <w:rPr>
                <w:rFonts w:ascii="Calibri" w:hAnsi="Calibri"/>
                <w:b w:val="0"/>
                <w:color w:val="auto"/>
              </w:rPr>
              <w:t>=110</w:t>
            </w:r>
          </w:p>
        </w:tc>
        <w:tc>
          <w:tcPr>
            <w:tcW w:w="660" w:type="pct"/>
            <w:tcBorders>
              <w:top w:val="single" w:sz="4" w:space="0" w:color="000000"/>
              <w:bottom w:val="single" w:sz="4" w:space="0" w:color="000000"/>
            </w:tcBorders>
            <w:vAlign w:val="bottom"/>
          </w:tcPr>
          <w:p w:rsidR="001752DE" w:rsidRPr="001859E6" w:rsidRDefault="001752DE" w:rsidP="001752DE">
            <w:pPr>
              <w:jc w:val="center"/>
              <w:rPr>
                <w:rFonts w:ascii="Times New Roman" w:hAnsi="Times New Roman" w:cs="Times New Roman"/>
                <w:b w:val="0"/>
                <w:color w:val="auto"/>
              </w:rPr>
            </w:pPr>
            <w:r w:rsidRPr="001859E6">
              <w:rPr>
                <w:rFonts w:ascii="Times New Roman" w:hAnsi="Times New Roman" w:cs="Times New Roman"/>
                <w:b w:val="0"/>
                <w:color w:val="auto"/>
              </w:rPr>
              <w:t>Asian</w:t>
            </w:r>
          </w:p>
          <w:p w:rsidR="001752DE" w:rsidRPr="001859E6" w:rsidRDefault="001752DE" w:rsidP="001752DE">
            <w:pPr>
              <w:jc w:val="center"/>
              <w:rPr>
                <w:rFonts w:ascii="Times New Roman" w:hAnsi="Times New Roman" w:cs="Times New Roman"/>
                <w:b w:val="0"/>
                <w:color w:val="auto"/>
              </w:rPr>
            </w:pPr>
            <w:r w:rsidRPr="001859E6">
              <w:rPr>
                <w:rFonts w:ascii="Times New Roman" w:hAnsi="Times New Roman" w:cs="Times New Roman"/>
                <w:b w:val="0"/>
                <w:i/>
                <w:color w:val="auto"/>
              </w:rPr>
              <w:t>n</w:t>
            </w:r>
            <w:r w:rsidRPr="001859E6">
              <w:rPr>
                <w:rFonts w:ascii="Times New Roman" w:hAnsi="Times New Roman" w:cs="Times New Roman"/>
                <w:b w:val="0"/>
                <w:color w:val="auto"/>
              </w:rPr>
              <w:t>=4</w:t>
            </w:r>
          </w:p>
        </w:tc>
        <w:tc>
          <w:tcPr>
            <w:tcW w:w="855" w:type="pct"/>
            <w:tcBorders>
              <w:top w:val="single" w:sz="4" w:space="0" w:color="000000"/>
              <w:bottom w:val="single" w:sz="4" w:space="0" w:color="000000"/>
            </w:tcBorders>
            <w:vAlign w:val="bottom"/>
          </w:tcPr>
          <w:p w:rsidR="001752DE" w:rsidRPr="001859E6" w:rsidRDefault="001752DE" w:rsidP="001752DE">
            <w:pPr>
              <w:jc w:val="center"/>
              <w:rPr>
                <w:rFonts w:ascii="Times New Roman" w:hAnsi="Times New Roman" w:cs="Times New Roman"/>
                <w:b w:val="0"/>
                <w:color w:val="auto"/>
              </w:rPr>
            </w:pPr>
            <w:r w:rsidRPr="001859E6">
              <w:rPr>
                <w:rFonts w:ascii="Times New Roman" w:hAnsi="Times New Roman" w:cs="Times New Roman"/>
                <w:b w:val="0"/>
                <w:color w:val="auto"/>
              </w:rPr>
              <w:t>Black or African American</w:t>
            </w:r>
          </w:p>
          <w:p w:rsidR="001752DE" w:rsidRPr="001859E6" w:rsidRDefault="001752DE" w:rsidP="001752DE">
            <w:pPr>
              <w:jc w:val="center"/>
              <w:rPr>
                <w:rFonts w:ascii="Times New Roman" w:hAnsi="Times New Roman" w:cs="Times New Roman"/>
                <w:b w:val="0"/>
                <w:color w:val="auto"/>
              </w:rPr>
            </w:pPr>
            <w:r w:rsidRPr="001859E6">
              <w:rPr>
                <w:rFonts w:ascii="Times New Roman" w:hAnsi="Times New Roman" w:cs="Times New Roman"/>
                <w:b w:val="0"/>
                <w:i/>
                <w:color w:val="auto"/>
              </w:rPr>
              <w:t>n</w:t>
            </w:r>
            <w:r w:rsidRPr="001859E6">
              <w:rPr>
                <w:rFonts w:ascii="Times New Roman" w:hAnsi="Times New Roman" w:cs="Times New Roman"/>
                <w:b w:val="0"/>
                <w:color w:val="auto"/>
              </w:rPr>
              <w:t>=24</w:t>
            </w:r>
          </w:p>
        </w:tc>
        <w:tc>
          <w:tcPr>
            <w:tcW w:w="855" w:type="pct"/>
            <w:tcBorders>
              <w:top w:val="single" w:sz="4" w:space="0" w:color="000000"/>
              <w:bottom w:val="single" w:sz="4" w:space="0" w:color="000000"/>
            </w:tcBorders>
            <w:vAlign w:val="bottom"/>
          </w:tcPr>
          <w:p w:rsidR="001752DE" w:rsidRPr="001859E6" w:rsidRDefault="001752DE" w:rsidP="001752DE">
            <w:pPr>
              <w:jc w:val="center"/>
              <w:rPr>
                <w:rFonts w:ascii="Times New Roman" w:hAnsi="Times New Roman" w:cs="Times New Roman"/>
                <w:b w:val="0"/>
                <w:color w:val="auto"/>
              </w:rPr>
            </w:pPr>
            <w:r w:rsidRPr="001859E6">
              <w:rPr>
                <w:rFonts w:ascii="Times New Roman" w:hAnsi="Times New Roman" w:cs="Times New Roman"/>
                <w:b w:val="0"/>
                <w:color w:val="auto"/>
              </w:rPr>
              <w:t>Hispanic or Latino/a</w:t>
            </w:r>
          </w:p>
          <w:p w:rsidR="001752DE" w:rsidRPr="001859E6" w:rsidRDefault="001752DE" w:rsidP="001752DE">
            <w:pPr>
              <w:jc w:val="center"/>
              <w:rPr>
                <w:rFonts w:ascii="Times New Roman" w:hAnsi="Times New Roman" w:cs="Times New Roman"/>
                <w:b w:val="0"/>
                <w:color w:val="auto"/>
              </w:rPr>
            </w:pPr>
            <w:r w:rsidRPr="001859E6">
              <w:rPr>
                <w:rFonts w:ascii="Times New Roman" w:hAnsi="Times New Roman" w:cs="Times New Roman"/>
                <w:b w:val="0"/>
                <w:i/>
                <w:color w:val="auto"/>
              </w:rPr>
              <w:t>n</w:t>
            </w:r>
            <w:r w:rsidRPr="001859E6">
              <w:rPr>
                <w:rFonts w:ascii="Times New Roman" w:hAnsi="Times New Roman" w:cs="Times New Roman"/>
                <w:b w:val="0"/>
                <w:color w:val="auto"/>
              </w:rPr>
              <w:t>=3</w:t>
            </w:r>
          </w:p>
        </w:tc>
        <w:tc>
          <w:tcPr>
            <w:tcW w:w="853" w:type="pct"/>
            <w:tcBorders>
              <w:top w:val="single" w:sz="4" w:space="0" w:color="000000"/>
              <w:bottom w:val="single" w:sz="4" w:space="0" w:color="000000"/>
            </w:tcBorders>
            <w:vAlign w:val="bottom"/>
          </w:tcPr>
          <w:p w:rsidR="001752DE" w:rsidRPr="001859E6" w:rsidRDefault="001752DE" w:rsidP="001752DE">
            <w:pPr>
              <w:jc w:val="center"/>
              <w:rPr>
                <w:rFonts w:ascii="Times New Roman" w:hAnsi="Times New Roman" w:cs="Times New Roman"/>
                <w:b w:val="0"/>
                <w:color w:val="auto"/>
              </w:rPr>
            </w:pPr>
            <w:r w:rsidRPr="001859E6">
              <w:rPr>
                <w:rFonts w:ascii="Times New Roman" w:hAnsi="Times New Roman" w:cs="Times New Roman"/>
                <w:b w:val="0"/>
                <w:color w:val="auto"/>
              </w:rPr>
              <w:t>White</w:t>
            </w:r>
          </w:p>
          <w:p w:rsidR="001752DE" w:rsidRPr="001859E6" w:rsidRDefault="001752DE" w:rsidP="001752DE">
            <w:pPr>
              <w:jc w:val="center"/>
              <w:rPr>
                <w:rFonts w:ascii="Times New Roman" w:hAnsi="Times New Roman" w:cs="Times New Roman"/>
                <w:b w:val="0"/>
                <w:color w:val="auto"/>
              </w:rPr>
            </w:pPr>
            <w:r w:rsidRPr="001859E6">
              <w:rPr>
                <w:rFonts w:ascii="Times New Roman" w:hAnsi="Times New Roman" w:cs="Times New Roman"/>
                <w:b w:val="0"/>
                <w:i/>
                <w:color w:val="auto"/>
              </w:rPr>
              <w:t>n</w:t>
            </w:r>
            <w:r w:rsidRPr="001859E6">
              <w:rPr>
                <w:rFonts w:ascii="Times New Roman" w:hAnsi="Times New Roman" w:cs="Times New Roman"/>
                <w:b w:val="0"/>
                <w:color w:val="auto"/>
              </w:rPr>
              <w:t>=75</w:t>
            </w:r>
          </w:p>
        </w:tc>
      </w:tr>
      <w:tr w:rsidR="001752DE" w:rsidRPr="00B5501C" w:rsidTr="001752DE">
        <w:trPr>
          <w:trHeight w:val="667"/>
        </w:trPr>
        <w:tc>
          <w:tcPr>
            <w:tcW w:w="1308" w:type="pct"/>
            <w:tcBorders>
              <w:top w:val="single" w:sz="4" w:space="0" w:color="000000"/>
            </w:tcBorders>
            <w:noWrap/>
          </w:tcPr>
          <w:p w:rsidR="001752DE" w:rsidRPr="001859E6" w:rsidRDefault="001752DE" w:rsidP="001752DE">
            <w:pPr>
              <w:rPr>
                <w:rFonts w:ascii="Times New Roman" w:hAnsi="Times New Roman" w:cs="Times New Roman"/>
                <w:color w:val="auto"/>
              </w:rPr>
            </w:pPr>
          </w:p>
          <w:p w:rsidR="001752DE" w:rsidRPr="001859E6" w:rsidRDefault="001752DE" w:rsidP="001752DE">
            <w:pPr>
              <w:rPr>
                <w:rFonts w:ascii="Times New Roman" w:hAnsi="Times New Roman" w:cs="Times New Roman"/>
                <w:color w:val="auto"/>
              </w:rPr>
            </w:pPr>
            <w:r w:rsidRPr="001859E6">
              <w:rPr>
                <w:rFonts w:ascii="Times New Roman" w:hAnsi="Times New Roman" w:cs="Times New Roman"/>
                <w:color w:val="auto"/>
              </w:rPr>
              <w:t>Helping Fellow Students</w:t>
            </w:r>
          </w:p>
        </w:tc>
        <w:tc>
          <w:tcPr>
            <w:tcW w:w="404"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8.77</w:t>
            </w:r>
          </w:p>
        </w:tc>
        <w:tc>
          <w:tcPr>
            <w:tcW w:w="724" w:type="pct"/>
            <w:gridSpan w:val="2"/>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9.25</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8.71</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8.33</w:t>
            </w:r>
          </w:p>
        </w:tc>
        <w:tc>
          <w:tcPr>
            <w:tcW w:w="853"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8.73</w:t>
            </w:r>
          </w:p>
        </w:tc>
      </w:tr>
      <w:tr w:rsidR="001752DE" w:rsidRPr="00B5501C" w:rsidTr="001752DE">
        <w:trPr>
          <w:trHeight w:val="667"/>
        </w:trPr>
        <w:tc>
          <w:tcPr>
            <w:tcW w:w="1308" w:type="pct"/>
            <w:noWrap/>
          </w:tcPr>
          <w:p w:rsidR="001752DE" w:rsidRPr="001859E6" w:rsidRDefault="001752DE" w:rsidP="001752DE">
            <w:pPr>
              <w:rPr>
                <w:rFonts w:ascii="Times New Roman" w:hAnsi="Times New Roman" w:cs="Times New Roman"/>
                <w:color w:val="auto"/>
              </w:rPr>
            </w:pPr>
            <w:r w:rsidRPr="001859E6">
              <w:rPr>
                <w:rFonts w:ascii="Times New Roman" w:hAnsi="Times New Roman" w:cs="Times New Roman"/>
                <w:color w:val="auto"/>
              </w:rPr>
              <w:t>Establish a greater sense of self-worth</w:t>
            </w:r>
          </w:p>
        </w:tc>
        <w:tc>
          <w:tcPr>
            <w:tcW w:w="404"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7.22</w:t>
            </w:r>
          </w:p>
        </w:tc>
        <w:tc>
          <w:tcPr>
            <w:tcW w:w="724" w:type="pct"/>
            <w:gridSpan w:val="2"/>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8.75</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7.54</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7.33</w:t>
            </w:r>
          </w:p>
        </w:tc>
        <w:tc>
          <w:tcPr>
            <w:tcW w:w="853"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6.99</w:t>
            </w:r>
          </w:p>
        </w:tc>
      </w:tr>
      <w:tr w:rsidR="001752DE" w:rsidRPr="00B5501C" w:rsidTr="001752DE">
        <w:trPr>
          <w:trHeight w:val="667"/>
        </w:trPr>
        <w:tc>
          <w:tcPr>
            <w:tcW w:w="1308" w:type="pct"/>
            <w:noWrap/>
          </w:tcPr>
          <w:p w:rsidR="001752DE" w:rsidRPr="001859E6" w:rsidRDefault="001752DE" w:rsidP="001752DE">
            <w:pPr>
              <w:rPr>
                <w:rFonts w:ascii="Times New Roman" w:hAnsi="Times New Roman" w:cs="Times New Roman"/>
                <w:color w:val="auto"/>
              </w:rPr>
            </w:pPr>
            <w:r w:rsidRPr="001859E6">
              <w:rPr>
                <w:rFonts w:ascii="Times New Roman" w:hAnsi="Times New Roman" w:cs="Times New Roman"/>
                <w:color w:val="auto"/>
              </w:rPr>
              <w:t>Gain leadership skills</w:t>
            </w:r>
          </w:p>
        </w:tc>
        <w:tc>
          <w:tcPr>
            <w:tcW w:w="404"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8.36</w:t>
            </w:r>
          </w:p>
        </w:tc>
        <w:tc>
          <w:tcPr>
            <w:tcW w:w="724" w:type="pct"/>
            <w:gridSpan w:val="2"/>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9.25</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8.50</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7.33</w:t>
            </w:r>
          </w:p>
        </w:tc>
        <w:tc>
          <w:tcPr>
            <w:tcW w:w="853"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8.35</w:t>
            </w:r>
          </w:p>
        </w:tc>
      </w:tr>
      <w:tr w:rsidR="001752DE" w:rsidRPr="00B5501C" w:rsidTr="001752DE">
        <w:trPr>
          <w:trHeight w:val="667"/>
        </w:trPr>
        <w:tc>
          <w:tcPr>
            <w:tcW w:w="1308" w:type="pct"/>
            <w:noWrap/>
          </w:tcPr>
          <w:p w:rsidR="001752DE" w:rsidRPr="001859E6" w:rsidRDefault="001752DE" w:rsidP="001752DE">
            <w:pPr>
              <w:rPr>
                <w:rFonts w:ascii="Times New Roman" w:hAnsi="Times New Roman" w:cs="Times New Roman"/>
                <w:color w:val="auto"/>
              </w:rPr>
            </w:pPr>
            <w:r w:rsidRPr="001859E6">
              <w:rPr>
                <w:rFonts w:ascii="Times New Roman" w:hAnsi="Times New Roman" w:cs="Times New Roman"/>
                <w:color w:val="auto"/>
              </w:rPr>
              <w:t xml:space="preserve">Gain an understanding of the career you’d like to pursue </w:t>
            </w:r>
          </w:p>
        </w:tc>
        <w:tc>
          <w:tcPr>
            <w:tcW w:w="404"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5.40</w:t>
            </w:r>
          </w:p>
        </w:tc>
        <w:tc>
          <w:tcPr>
            <w:tcW w:w="724" w:type="pct"/>
            <w:gridSpan w:val="2"/>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6.25</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5.54</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7.00</w:t>
            </w:r>
          </w:p>
        </w:tc>
        <w:tc>
          <w:tcPr>
            <w:tcW w:w="853"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5.23</w:t>
            </w:r>
          </w:p>
        </w:tc>
      </w:tr>
      <w:tr w:rsidR="001752DE" w:rsidRPr="00B5501C" w:rsidTr="001752DE">
        <w:trPr>
          <w:trHeight w:val="667"/>
        </w:trPr>
        <w:tc>
          <w:tcPr>
            <w:tcW w:w="1308" w:type="pct"/>
            <w:noWrap/>
          </w:tcPr>
          <w:p w:rsidR="001752DE" w:rsidRPr="001859E6" w:rsidRDefault="001752DE" w:rsidP="001752DE">
            <w:pPr>
              <w:rPr>
                <w:rFonts w:ascii="Times New Roman" w:hAnsi="Times New Roman" w:cs="Times New Roman"/>
                <w:color w:val="auto"/>
              </w:rPr>
            </w:pPr>
            <w:r w:rsidRPr="001859E6">
              <w:rPr>
                <w:rFonts w:ascii="Times New Roman" w:hAnsi="Times New Roman" w:cs="Times New Roman"/>
                <w:color w:val="auto"/>
              </w:rPr>
              <w:t>Improve your decision making skills</w:t>
            </w:r>
          </w:p>
        </w:tc>
        <w:tc>
          <w:tcPr>
            <w:tcW w:w="404"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6.36</w:t>
            </w:r>
          </w:p>
        </w:tc>
        <w:tc>
          <w:tcPr>
            <w:tcW w:w="724" w:type="pct"/>
            <w:gridSpan w:val="2"/>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8.75</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6.25</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5.33</w:t>
            </w:r>
          </w:p>
        </w:tc>
        <w:tc>
          <w:tcPr>
            <w:tcW w:w="853"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6.27</w:t>
            </w:r>
          </w:p>
        </w:tc>
      </w:tr>
      <w:tr w:rsidR="001752DE" w:rsidRPr="00B5501C" w:rsidTr="001752DE">
        <w:trPr>
          <w:trHeight w:val="667"/>
        </w:trPr>
        <w:tc>
          <w:tcPr>
            <w:tcW w:w="1308" w:type="pct"/>
            <w:noWrap/>
          </w:tcPr>
          <w:p w:rsidR="001752DE" w:rsidRPr="001859E6" w:rsidRDefault="001752DE" w:rsidP="001752DE">
            <w:pPr>
              <w:rPr>
                <w:rFonts w:ascii="Times New Roman" w:hAnsi="Times New Roman" w:cs="Times New Roman"/>
                <w:color w:val="auto"/>
              </w:rPr>
            </w:pPr>
            <w:r w:rsidRPr="001859E6">
              <w:rPr>
                <w:rFonts w:ascii="Times New Roman" w:hAnsi="Times New Roman" w:cs="Times New Roman"/>
                <w:color w:val="auto"/>
              </w:rPr>
              <w:t>Improve your time management skills</w:t>
            </w:r>
          </w:p>
        </w:tc>
        <w:tc>
          <w:tcPr>
            <w:tcW w:w="404"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6.40</w:t>
            </w:r>
          </w:p>
        </w:tc>
        <w:tc>
          <w:tcPr>
            <w:tcW w:w="724" w:type="pct"/>
            <w:gridSpan w:val="2"/>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9.00</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6.88</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5.00</w:t>
            </w:r>
          </w:p>
        </w:tc>
        <w:tc>
          <w:tcPr>
            <w:tcW w:w="853"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6.15</w:t>
            </w:r>
          </w:p>
        </w:tc>
      </w:tr>
      <w:tr w:rsidR="001752DE" w:rsidRPr="00B5501C" w:rsidTr="001752DE">
        <w:trPr>
          <w:trHeight w:val="667"/>
        </w:trPr>
        <w:tc>
          <w:tcPr>
            <w:tcW w:w="1308" w:type="pct"/>
            <w:noWrap/>
          </w:tcPr>
          <w:p w:rsidR="001752DE" w:rsidRPr="001859E6" w:rsidRDefault="001752DE" w:rsidP="001752DE">
            <w:pPr>
              <w:rPr>
                <w:rFonts w:ascii="Times New Roman" w:hAnsi="Times New Roman" w:cs="Times New Roman"/>
                <w:color w:val="auto"/>
              </w:rPr>
            </w:pPr>
            <w:r w:rsidRPr="001859E6">
              <w:rPr>
                <w:rFonts w:ascii="Times New Roman" w:hAnsi="Times New Roman" w:cs="Times New Roman"/>
                <w:color w:val="auto"/>
              </w:rPr>
              <w:t xml:space="preserve">Improve your ability to organize yourself </w:t>
            </w:r>
          </w:p>
        </w:tc>
        <w:tc>
          <w:tcPr>
            <w:tcW w:w="404"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6.55</w:t>
            </w:r>
          </w:p>
        </w:tc>
        <w:tc>
          <w:tcPr>
            <w:tcW w:w="724" w:type="pct"/>
            <w:gridSpan w:val="2"/>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9.00</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6.42</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4.33</w:t>
            </w:r>
          </w:p>
        </w:tc>
        <w:tc>
          <w:tcPr>
            <w:tcW w:w="853"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6.51</w:t>
            </w:r>
          </w:p>
        </w:tc>
      </w:tr>
      <w:tr w:rsidR="001752DE" w:rsidRPr="00B5501C" w:rsidTr="001752DE">
        <w:trPr>
          <w:trHeight w:val="667"/>
        </w:trPr>
        <w:tc>
          <w:tcPr>
            <w:tcW w:w="1308" w:type="pct"/>
            <w:noWrap/>
          </w:tcPr>
          <w:p w:rsidR="001752DE" w:rsidRPr="001859E6" w:rsidRDefault="001752DE" w:rsidP="001752DE">
            <w:pPr>
              <w:rPr>
                <w:rFonts w:ascii="Times New Roman" w:hAnsi="Times New Roman" w:cs="Times New Roman"/>
                <w:color w:val="auto"/>
              </w:rPr>
            </w:pPr>
            <w:r w:rsidRPr="001859E6">
              <w:rPr>
                <w:rFonts w:ascii="Times New Roman" w:hAnsi="Times New Roman" w:cs="Times New Roman"/>
                <w:color w:val="auto"/>
              </w:rPr>
              <w:t>Enhance your communication skills</w:t>
            </w:r>
          </w:p>
        </w:tc>
        <w:tc>
          <w:tcPr>
            <w:tcW w:w="404"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8.15</w:t>
            </w:r>
          </w:p>
        </w:tc>
        <w:tc>
          <w:tcPr>
            <w:tcW w:w="724" w:type="pct"/>
            <w:gridSpan w:val="2"/>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9.75</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8.58</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5.33</w:t>
            </w:r>
          </w:p>
        </w:tc>
        <w:tc>
          <w:tcPr>
            <w:tcW w:w="853"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8.09</w:t>
            </w:r>
          </w:p>
        </w:tc>
      </w:tr>
      <w:tr w:rsidR="001752DE" w:rsidRPr="00B5501C" w:rsidTr="001752DE">
        <w:trPr>
          <w:trHeight w:val="667"/>
        </w:trPr>
        <w:tc>
          <w:tcPr>
            <w:tcW w:w="1308" w:type="pct"/>
            <w:noWrap/>
          </w:tcPr>
          <w:p w:rsidR="001752DE" w:rsidRPr="001859E6" w:rsidRDefault="001752DE" w:rsidP="001752DE">
            <w:pPr>
              <w:rPr>
                <w:rFonts w:ascii="Times New Roman" w:hAnsi="Times New Roman" w:cs="Times New Roman"/>
                <w:color w:val="auto"/>
              </w:rPr>
            </w:pPr>
            <w:r w:rsidRPr="001859E6">
              <w:rPr>
                <w:rFonts w:ascii="Times New Roman" w:hAnsi="Times New Roman" w:cs="Times New Roman"/>
                <w:color w:val="auto"/>
              </w:rPr>
              <w:t>Improve your academic skills</w:t>
            </w:r>
          </w:p>
        </w:tc>
        <w:tc>
          <w:tcPr>
            <w:tcW w:w="404"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5.44</w:t>
            </w:r>
          </w:p>
        </w:tc>
        <w:tc>
          <w:tcPr>
            <w:tcW w:w="724" w:type="pct"/>
            <w:gridSpan w:val="2"/>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6.75</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4.96</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4.00</w:t>
            </w:r>
          </w:p>
        </w:tc>
        <w:tc>
          <w:tcPr>
            <w:tcW w:w="853"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5.53</w:t>
            </w:r>
          </w:p>
        </w:tc>
      </w:tr>
      <w:tr w:rsidR="001752DE" w:rsidRPr="00B5501C" w:rsidTr="001752DE">
        <w:trPr>
          <w:trHeight w:val="667"/>
        </w:trPr>
        <w:tc>
          <w:tcPr>
            <w:tcW w:w="1308" w:type="pct"/>
            <w:noWrap/>
          </w:tcPr>
          <w:p w:rsidR="001752DE" w:rsidRPr="001859E6" w:rsidRDefault="001752DE" w:rsidP="001752DE">
            <w:pPr>
              <w:rPr>
                <w:rFonts w:ascii="Times New Roman" w:hAnsi="Times New Roman" w:cs="Times New Roman"/>
                <w:color w:val="auto"/>
              </w:rPr>
            </w:pPr>
            <w:r w:rsidRPr="001859E6">
              <w:rPr>
                <w:rFonts w:ascii="Times New Roman" w:hAnsi="Times New Roman" w:cs="Times New Roman"/>
                <w:color w:val="auto"/>
              </w:rPr>
              <w:t xml:space="preserve">Establish meaningful relationships with fellow peer mentors </w:t>
            </w:r>
          </w:p>
        </w:tc>
        <w:tc>
          <w:tcPr>
            <w:tcW w:w="404"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7.63</w:t>
            </w:r>
          </w:p>
        </w:tc>
        <w:tc>
          <w:tcPr>
            <w:tcW w:w="724" w:type="pct"/>
            <w:gridSpan w:val="2"/>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8.5</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8.21</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7.67</w:t>
            </w:r>
          </w:p>
        </w:tc>
        <w:tc>
          <w:tcPr>
            <w:tcW w:w="853"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7.47</w:t>
            </w:r>
          </w:p>
        </w:tc>
      </w:tr>
      <w:tr w:rsidR="001752DE" w:rsidRPr="00B5501C" w:rsidTr="001752DE">
        <w:trPr>
          <w:trHeight w:val="667"/>
        </w:trPr>
        <w:tc>
          <w:tcPr>
            <w:tcW w:w="1308" w:type="pct"/>
            <w:tcBorders>
              <w:bottom w:val="nil"/>
            </w:tcBorders>
            <w:noWrap/>
          </w:tcPr>
          <w:p w:rsidR="001752DE" w:rsidRPr="001859E6" w:rsidRDefault="001752DE" w:rsidP="001752DE">
            <w:pPr>
              <w:rPr>
                <w:rFonts w:ascii="Times New Roman" w:hAnsi="Times New Roman" w:cs="Times New Roman"/>
                <w:color w:val="auto"/>
              </w:rPr>
            </w:pPr>
            <w:r w:rsidRPr="001859E6">
              <w:rPr>
                <w:rFonts w:ascii="Times New Roman" w:hAnsi="Times New Roman" w:cs="Times New Roman"/>
                <w:color w:val="auto"/>
              </w:rPr>
              <w:t>Establish meaningful relationships with university staff</w:t>
            </w:r>
          </w:p>
        </w:tc>
        <w:tc>
          <w:tcPr>
            <w:tcW w:w="404"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7.71</w:t>
            </w:r>
          </w:p>
        </w:tc>
        <w:tc>
          <w:tcPr>
            <w:tcW w:w="724" w:type="pct"/>
            <w:gridSpan w:val="2"/>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9.00</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7.75</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6.00</w:t>
            </w:r>
          </w:p>
        </w:tc>
        <w:tc>
          <w:tcPr>
            <w:tcW w:w="853"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7.72</w:t>
            </w:r>
          </w:p>
        </w:tc>
      </w:tr>
      <w:tr w:rsidR="001752DE" w:rsidRPr="00B5501C" w:rsidTr="001752DE">
        <w:trPr>
          <w:trHeight w:val="667"/>
        </w:trPr>
        <w:tc>
          <w:tcPr>
            <w:tcW w:w="1308" w:type="pct"/>
            <w:tcBorders>
              <w:top w:val="nil"/>
              <w:bottom w:val="nil"/>
            </w:tcBorders>
            <w:noWrap/>
          </w:tcPr>
          <w:p w:rsidR="001752DE" w:rsidRPr="001859E6" w:rsidRDefault="001752DE" w:rsidP="001752DE">
            <w:pPr>
              <w:rPr>
                <w:rFonts w:ascii="Times New Roman" w:hAnsi="Times New Roman" w:cs="Times New Roman"/>
                <w:color w:val="auto"/>
              </w:rPr>
            </w:pPr>
            <w:r w:rsidRPr="001859E6">
              <w:rPr>
                <w:rFonts w:ascii="Times New Roman" w:hAnsi="Times New Roman" w:cs="Times New Roman"/>
                <w:color w:val="auto"/>
              </w:rPr>
              <w:t>Gain a greater understanding and awareness of issues of diversity</w:t>
            </w:r>
          </w:p>
        </w:tc>
        <w:tc>
          <w:tcPr>
            <w:tcW w:w="404"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7.25</w:t>
            </w:r>
          </w:p>
        </w:tc>
        <w:tc>
          <w:tcPr>
            <w:tcW w:w="724" w:type="pct"/>
            <w:gridSpan w:val="2"/>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9.75</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7.33</w:t>
            </w:r>
          </w:p>
        </w:tc>
        <w:tc>
          <w:tcPr>
            <w:tcW w:w="855"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5.00</w:t>
            </w:r>
          </w:p>
        </w:tc>
        <w:tc>
          <w:tcPr>
            <w:tcW w:w="853" w:type="pct"/>
            <w:tcBorders>
              <w:top w:val="nil"/>
              <w:left w:val="nil"/>
              <w:bottom w:val="nil"/>
              <w:right w:val="nil"/>
            </w:tcBorders>
            <w:shd w:val="clear" w:color="auto" w:fill="auto"/>
            <w:vAlign w:val="center"/>
          </w:tcPr>
          <w:p w:rsidR="001752DE" w:rsidRPr="001859E6" w:rsidRDefault="001752DE" w:rsidP="001752DE">
            <w:pPr>
              <w:jc w:val="center"/>
              <w:rPr>
                <w:rFonts w:ascii="Calibri" w:hAnsi="Calibri"/>
                <w:color w:val="auto"/>
              </w:rPr>
            </w:pPr>
            <w:r w:rsidRPr="001859E6">
              <w:rPr>
                <w:rFonts w:ascii="Calibri" w:hAnsi="Calibri"/>
                <w:color w:val="auto"/>
              </w:rPr>
              <w:t>7.11</w:t>
            </w:r>
          </w:p>
        </w:tc>
      </w:tr>
      <w:tr w:rsidR="001752DE" w:rsidRPr="00B5501C" w:rsidTr="001752DE">
        <w:trPr>
          <w:cnfStyle w:val="010000000000" w:firstRow="0" w:lastRow="1" w:firstColumn="0" w:lastColumn="0" w:oddVBand="0" w:evenVBand="0" w:oddHBand="0" w:evenHBand="0" w:firstRowFirstColumn="0" w:firstRowLastColumn="0" w:lastRowFirstColumn="0" w:lastRowLastColumn="0"/>
          <w:trHeight w:val="667"/>
        </w:trPr>
        <w:tc>
          <w:tcPr>
            <w:tcW w:w="1308" w:type="pct"/>
            <w:tcBorders>
              <w:top w:val="nil"/>
              <w:bottom w:val="single" w:sz="4" w:space="0" w:color="000000"/>
            </w:tcBorders>
            <w:noWrap/>
          </w:tcPr>
          <w:p w:rsidR="001752DE" w:rsidRPr="001859E6" w:rsidRDefault="001752DE" w:rsidP="001752DE">
            <w:pPr>
              <w:rPr>
                <w:rFonts w:ascii="Times New Roman" w:hAnsi="Times New Roman" w:cs="Times New Roman"/>
                <w:b w:val="0"/>
                <w:color w:val="auto"/>
              </w:rPr>
            </w:pPr>
            <w:r w:rsidRPr="001859E6">
              <w:rPr>
                <w:rFonts w:ascii="Times New Roman" w:hAnsi="Times New Roman" w:cs="Times New Roman"/>
                <w:b w:val="0"/>
                <w:color w:val="auto"/>
              </w:rPr>
              <w:t>Opportunity to work with a group of diverse individuals</w:t>
            </w:r>
          </w:p>
        </w:tc>
        <w:tc>
          <w:tcPr>
            <w:tcW w:w="404" w:type="pct"/>
            <w:tcBorders>
              <w:top w:val="nil"/>
              <w:bottom w:val="single" w:sz="4" w:space="0" w:color="000000"/>
            </w:tcBorders>
            <w:shd w:val="clear" w:color="auto" w:fill="auto"/>
            <w:vAlign w:val="center"/>
          </w:tcPr>
          <w:p w:rsidR="001752DE" w:rsidRPr="001859E6" w:rsidRDefault="001752DE" w:rsidP="001752DE">
            <w:pPr>
              <w:jc w:val="center"/>
              <w:rPr>
                <w:rFonts w:ascii="Calibri" w:hAnsi="Calibri"/>
                <w:b w:val="0"/>
                <w:color w:val="auto"/>
              </w:rPr>
            </w:pPr>
            <w:r w:rsidRPr="001859E6">
              <w:rPr>
                <w:rFonts w:ascii="Calibri" w:hAnsi="Calibri"/>
                <w:b w:val="0"/>
                <w:color w:val="auto"/>
              </w:rPr>
              <w:t>7.85</w:t>
            </w:r>
          </w:p>
        </w:tc>
        <w:tc>
          <w:tcPr>
            <w:tcW w:w="724" w:type="pct"/>
            <w:gridSpan w:val="2"/>
            <w:tcBorders>
              <w:top w:val="nil"/>
              <w:bottom w:val="single" w:sz="4" w:space="0" w:color="000000"/>
            </w:tcBorders>
            <w:shd w:val="clear" w:color="auto" w:fill="auto"/>
            <w:vAlign w:val="center"/>
          </w:tcPr>
          <w:p w:rsidR="001752DE" w:rsidRPr="001859E6" w:rsidRDefault="001752DE" w:rsidP="001752DE">
            <w:pPr>
              <w:jc w:val="center"/>
              <w:rPr>
                <w:rFonts w:ascii="Calibri" w:hAnsi="Calibri"/>
                <w:b w:val="0"/>
                <w:color w:val="auto"/>
              </w:rPr>
            </w:pPr>
            <w:r w:rsidRPr="001859E6">
              <w:rPr>
                <w:rFonts w:ascii="Calibri" w:hAnsi="Calibri"/>
                <w:b w:val="0"/>
                <w:color w:val="auto"/>
              </w:rPr>
              <w:t>9.75</w:t>
            </w:r>
          </w:p>
        </w:tc>
        <w:tc>
          <w:tcPr>
            <w:tcW w:w="855" w:type="pct"/>
            <w:tcBorders>
              <w:top w:val="nil"/>
              <w:bottom w:val="single" w:sz="4" w:space="0" w:color="000000"/>
            </w:tcBorders>
            <w:shd w:val="clear" w:color="auto" w:fill="auto"/>
            <w:vAlign w:val="center"/>
          </w:tcPr>
          <w:p w:rsidR="001752DE" w:rsidRPr="001859E6" w:rsidRDefault="001752DE" w:rsidP="001752DE">
            <w:pPr>
              <w:jc w:val="center"/>
              <w:rPr>
                <w:rFonts w:ascii="Calibri" w:hAnsi="Calibri"/>
                <w:b w:val="0"/>
                <w:color w:val="auto"/>
              </w:rPr>
            </w:pPr>
            <w:r w:rsidRPr="001859E6">
              <w:rPr>
                <w:rFonts w:ascii="Calibri" w:hAnsi="Calibri"/>
                <w:b w:val="0"/>
                <w:color w:val="auto"/>
              </w:rPr>
              <w:t>8.25</w:t>
            </w:r>
          </w:p>
        </w:tc>
        <w:tc>
          <w:tcPr>
            <w:tcW w:w="855" w:type="pct"/>
            <w:tcBorders>
              <w:top w:val="nil"/>
              <w:bottom w:val="single" w:sz="4" w:space="0" w:color="000000"/>
            </w:tcBorders>
            <w:shd w:val="clear" w:color="auto" w:fill="auto"/>
            <w:vAlign w:val="center"/>
          </w:tcPr>
          <w:p w:rsidR="001752DE" w:rsidRPr="001859E6" w:rsidRDefault="001752DE" w:rsidP="001752DE">
            <w:pPr>
              <w:jc w:val="center"/>
              <w:rPr>
                <w:rFonts w:ascii="Calibri" w:hAnsi="Calibri"/>
                <w:b w:val="0"/>
                <w:color w:val="auto"/>
              </w:rPr>
            </w:pPr>
            <w:r w:rsidRPr="001859E6">
              <w:rPr>
                <w:rFonts w:ascii="Calibri" w:hAnsi="Calibri"/>
                <w:b w:val="0"/>
                <w:color w:val="auto"/>
              </w:rPr>
              <w:t>7.67</w:t>
            </w:r>
          </w:p>
        </w:tc>
        <w:tc>
          <w:tcPr>
            <w:tcW w:w="853" w:type="pct"/>
            <w:tcBorders>
              <w:top w:val="nil"/>
              <w:bottom w:val="single" w:sz="4" w:space="0" w:color="000000"/>
            </w:tcBorders>
            <w:shd w:val="clear" w:color="auto" w:fill="auto"/>
            <w:vAlign w:val="center"/>
          </w:tcPr>
          <w:p w:rsidR="001752DE" w:rsidRPr="001859E6" w:rsidRDefault="001752DE" w:rsidP="001752DE">
            <w:pPr>
              <w:jc w:val="center"/>
              <w:rPr>
                <w:rFonts w:ascii="Calibri" w:hAnsi="Calibri"/>
                <w:b w:val="0"/>
                <w:color w:val="auto"/>
              </w:rPr>
            </w:pPr>
            <w:r w:rsidRPr="001859E6">
              <w:rPr>
                <w:rFonts w:ascii="Calibri" w:hAnsi="Calibri"/>
                <w:b w:val="0"/>
                <w:color w:val="auto"/>
              </w:rPr>
              <w:t>7.59</w:t>
            </w:r>
          </w:p>
        </w:tc>
      </w:tr>
    </w:tbl>
    <w:p w:rsidR="00706F08" w:rsidRDefault="00706F08" w:rsidP="002F2937">
      <w:pPr>
        <w:tabs>
          <w:tab w:val="left" w:pos="3180"/>
        </w:tabs>
        <w:rPr>
          <w:rFonts w:ascii="Times New Roman" w:hAnsi="Times New Roman" w:cs="Times New Roman"/>
          <w:sz w:val="24"/>
          <w:szCs w:val="24"/>
        </w:rPr>
      </w:pPr>
    </w:p>
    <w:p w:rsidR="001971E4" w:rsidRDefault="001971E4" w:rsidP="002F2937">
      <w:pPr>
        <w:tabs>
          <w:tab w:val="left" w:pos="3180"/>
        </w:tabs>
        <w:rPr>
          <w:rFonts w:ascii="Times New Roman" w:hAnsi="Times New Roman" w:cs="Times New Roman"/>
          <w:sz w:val="24"/>
          <w:szCs w:val="24"/>
        </w:rPr>
      </w:pPr>
    </w:p>
    <w:p w:rsidR="001971E4" w:rsidRPr="001971E4" w:rsidRDefault="00721C3D" w:rsidP="001971E4">
      <w:pPr>
        <w:spacing w:line="480" w:lineRule="auto"/>
        <w:contextualSpacing/>
        <w:jc w:val="center"/>
        <w:rPr>
          <w:rFonts w:ascii="Times New Roman" w:hAnsi="Times New Roman" w:cs="Times New Roman"/>
          <w:b/>
          <w:noProof/>
          <w:sz w:val="24"/>
          <w:szCs w:val="24"/>
        </w:rPr>
      </w:pPr>
      <w:r>
        <w:rPr>
          <w:rFonts w:ascii="Times New Roman" w:hAnsi="Times New Roman" w:cs="Times New Roman"/>
          <w:b/>
          <w:noProof/>
          <w:sz w:val="24"/>
          <w:szCs w:val="24"/>
        </w:rPr>
        <w:lastRenderedPageBreak/>
        <w:t>Appendix H</w:t>
      </w:r>
    </w:p>
    <w:p w:rsidR="001971E4" w:rsidRPr="00F07172" w:rsidRDefault="001971E4" w:rsidP="001971E4">
      <w:pPr>
        <w:spacing w:line="480" w:lineRule="auto"/>
        <w:contextualSpacing/>
        <w:rPr>
          <w:rFonts w:ascii="Times New Roman" w:hAnsi="Times New Roman" w:cs="Times New Roman"/>
          <w:noProof/>
          <w:sz w:val="24"/>
          <w:szCs w:val="24"/>
        </w:rPr>
      </w:pPr>
      <w:r>
        <w:rPr>
          <w:noProof/>
        </w:rPr>
        <w:drawing>
          <wp:anchor distT="0" distB="0" distL="114300" distR="114300" simplePos="0" relativeHeight="251689984" behindDoc="0" locked="0" layoutInCell="1" allowOverlap="1" wp14:anchorId="63173D07" wp14:editId="0D8D2351">
            <wp:simplePos x="0" y="0"/>
            <wp:positionH relativeFrom="margin">
              <wp:posOffset>-361950</wp:posOffset>
            </wp:positionH>
            <wp:positionV relativeFrom="paragraph">
              <wp:posOffset>187960</wp:posOffset>
            </wp:positionV>
            <wp:extent cx="6915150" cy="3352800"/>
            <wp:effectExtent l="0" t="0" r="0" b="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rsidR="001971E4" w:rsidRDefault="001971E4" w:rsidP="001971E4">
      <w:pPr>
        <w:spacing w:line="480" w:lineRule="auto"/>
        <w:contextualSpacing/>
        <w:jc w:val="center"/>
        <w:rPr>
          <w:rFonts w:ascii="Times New Roman" w:hAnsi="Times New Roman" w:cs="Times New Roman"/>
          <w:b/>
          <w:sz w:val="24"/>
          <w:szCs w:val="24"/>
        </w:rPr>
      </w:pPr>
    </w:p>
    <w:p w:rsidR="001971E4" w:rsidRPr="0078090F" w:rsidRDefault="001971E4" w:rsidP="001971E4">
      <w:pPr>
        <w:spacing w:line="480" w:lineRule="auto"/>
        <w:contextualSpacing/>
        <w:jc w:val="center"/>
        <w:rPr>
          <w:rFonts w:ascii="Times New Roman" w:hAnsi="Times New Roman" w:cs="Times New Roman"/>
          <w:b/>
          <w:sz w:val="24"/>
          <w:szCs w:val="24"/>
        </w:rPr>
      </w:pPr>
      <w:r w:rsidRPr="0078090F">
        <w:rPr>
          <w:rFonts w:ascii="Times New Roman" w:hAnsi="Times New Roman" w:cs="Times New Roman"/>
          <w:b/>
          <w:sz w:val="24"/>
          <w:szCs w:val="24"/>
        </w:rPr>
        <w:t>F</w:t>
      </w:r>
      <w:r>
        <w:rPr>
          <w:rFonts w:ascii="Times New Roman" w:hAnsi="Times New Roman" w:cs="Times New Roman"/>
          <w:b/>
          <w:sz w:val="24"/>
          <w:szCs w:val="24"/>
        </w:rPr>
        <w:t>IGURE 2.</w:t>
      </w:r>
    </w:p>
    <w:p w:rsidR="001971E4" w:rsidRPr="0078090F" w:rsidRDefault="001971E4" w:rsidP="001971E4">
      <w:pPr>
        <w:spacing w:line="480" w:lineRule="auto"/>
        <w:contextualSpacing/>
        <w:jc w:val="center"/>
        <w:rPr>
          <w:rFonts w:ascii="Times New Roman" w:hAnsi="Times New Roman" w:cs="Times New Roman"/>
          <w:b/>
          <w:sz w:val="24"/>
          <w:szCs w:val="24"/>
        </w:rPr>
      </w:pPr>
      <w:r w:rsidRPr="0078090F">
        <w:rPr>
          <w:rFonts w:ascii="Times New Roman" w:hAnsi="Times New Roman" w:cs="Times New Roman"/>
          <w:b/>
          <w:sz w:val="24"/>
          <w:szCs w:val="24"/>
        </w:rPr>
        <w:t>Mean Influence for Factors of Becoming a Peer Mentor</w:t>
      </w:r>
      <w:r>
        <w:rPr>
          <w:rFonts w:ascii="Times New Roman" w:hAnsi="Times New Roman" w:cs="Times New Roman"/>
          <w:b/>
          <w:sz w:val="24"/>
          <w:szCs w:val="24"/>
        </w:rPr>
        <w:t xml:space="preserve"> by Racial/Ethnic Identity</w:t>
      </w:r>
    </w:p>
    <w:p w:rsidR="001971E4" w:rsidRDefault="001971E4" w:rsidP="002F2937">
      <w:pPr>
        <w:tabs>
          <w:tab w:val="left" w:pos="3180"/>
        </w:tabs>
        <w:rPr>
          <w:rFonts w:ascii="Times New Roman" w:hAnsi="Times New Roman" w:cs="Times New Roman"/>
          <w:sz w:val="24"/>
          <w:szCs w:val="24"/>
        </w:rPr>
      </w:pPr>
    </w:p>
    <w:p w:rsidR="006217DE" w:rsidRDefault="006217DE" w:rsidP="002F2937">
      <w:pPr>
        <w:tabs>
          <w:tab w:val="left" w:pos="3180"/>
        </w:tabs>
        <w:rPr>
          <w:rFonts w:ascii="Times New Roman" w:hAnsi="Times New Roman" w:cs="Times New Roman"/>
          <w:sz w:val="24"/>
          <w:szCs w:val="24"/>
        </w:rPr>
      </w:pPr>
    </w:p>
    <w:p w:rsidR="006217DE" w:rsidRDefault="006217DE" w:rsidP="002F2937">
      <w:pPr>
        <w:tabs>
          <w:tab w:val="left" w:pos="3180"/>
        </w:tabs>
        <w:rPr>
          <w:rFonts w:ascii="Times New Roman" w:hAnsi="Times New Roman" w:cs="Times New Roman"/>
          <w:sz w:val="24"/>
          <w:szCs w:val="24"/>
        </w:rPr>
      </w:pPr>
    </w:p>
    <w:p w:rsidR="006217DE" w:rsidRDefault="006217DE" w:rsidP="002F2937">
      <w:pPr>
        <w:tabs>
          <w:tab w:val="left" w:pos="3180"/>
        </w:tabs>
        <w:rPr>
          <w:rFonts w:ascii="Times New Roman" w:hAnsi="Times New Roman" w:cs="Times New Roman"/>
          <w:sz w:val="24"/>
          <w:szCs w:val="24"/>
        </w:rPr>
      </w:pPr>
    </w:p>
    <w:p w:rsidR="006217DE" w:rsidRDefault="006217DE" w:rsidP="002F2937">
      <w:pPr>
        <w:tabs>
          <w:tab w:val="left" w:pos="3180"/>
        </w:tabs>
        <w:rPr>
          <w:rFonts w:ascii="Times New Roman" w:hAnsi="Times New Roman" w:cs="Times New Roman"/>
          <w:sz w:val="24"/>
          <w:szCs w:val="24"/>
        </w:rPr>
      </w:pPr>
    </w:p>
    <w:p w:rsidR="006217DE" w:rsidRDefault="006217DE" w:rsidP="002F2937">
      <w:pPr>
        <w:tabs>
          <w:tab w:val="left" w:pos="3180"/>
        </w:tabs>
        <w:rPr>
          <w:rFonts w:ascii="Times New Roman" w:hAnsi="Times New Roman" w:cs="Times New Roman"/>
          <w:sz w:val="24"/>
          <w:szCs w:val="24"/>
        </w:rPr>
      </w:pPr>
    </w:p>
    <w:p w:rsidR="006217DE" w:rsidRDefault="006217DE" w:rsidP="002F2937">
      <w:pPr>
        <w:tabs>
          <w:tab w:val="left" w:pos="3180"/>
        </w:tabs>
        <w:rPr>
          <w:rFonts w:ascii="Times New Roman" w:hAnsi="Times New Roman" w:cs="Times New Roman"/>
          <w:sz w:val="24"/>
          <w:szCs w:val="24"/>
        </w:rPr>
      </w:pPr>
    </w:p>
    <w:p w:rsidR="006217DE" w:rsidRDefault="006217DE" w:rsidP="002F2937">
      <w:pPr>
        <w:tabs>
          <w:tab w:val="left" w:pos="3180"/>
        </w:tabs>
        <w:rPr>
          <w:rFonts w:ascii="Times New Roman" w:hAnsi="Times New Roman" w:cs="Times New Roman"/>
          <w:sz w:val="24"/>
          <w:szCs w:val="24"/>
        </w:rPr>
      </w:pPr>
    </w:p>
    <w:p w:rsidR="006217DE" w:rsidRDefault="006217DE" w:rsidP="002F2937">
      <w:pPr>
        <w:tabs>
          <w:tab w:val="left" w:pos="3180"/>
        </w:tabs>
        <w:rPr>
          <w:rFonts w:ascii="Times New Roman" w:hAnsi="Times New Roman" w:cs="Times New Roman"/>
          <w:sz w:val="24"/>
          <w:szCs w:val="24"/>
        </w:rPr>
      </w:pPr>
    </w:p>
    <w:p w:rsidR="006217DE" w:rsidRDefault="006217DE" w:rsidP="002F2937">
      <w:pPr>
        <w:tabs>
          <w:tab w:val="left" w:pos="3180"/>
        </w:tabs>
        <w:rPr>
          <w:rFonts w:ascii="Times New Roman" w:hAnsi="Times New Roman" w:cs="Times New Roman"/>
          <w:sz w:val="24"/>
          <w:szCs w:val="24"/>
        </w:rPr>
      </w:pPr>
    </w:p>
    <w:p w:rsidR="006217DE" w:rsidRDefault="006217DE" w:rsidP="002F2937">
      <w:pPr>
        <w:tabs>
          <w:tab w:val="left" w:pos="3180"/>
        </w:tabs>
        <w:rPr>
          <w:rFonts w:ascii="Times New Roman" w:hAnsi="Times New Roman" w:cs="Times New Roman"/>
          <w:sz w:val="24"/>
          <w:szCs w:val="24"/>
        </w:rPr>
      </w:pPr>
    </w:p>
    <w:p w:rsidR="006217DE" w:rsidRDefault="00721C3D" w:rsidP="006217DE">
      <w:pPr>
        <w:jc w:val="center"/>
        <w:rPr>
          <w:rFonts w:ascii="Times New Roman" w:hAnsi="Times New Roman" w:cs="Times New Roman"/>
          <w:b/>
          <w:sz w:val="24"/>
          <w:szCs w:val="24"/>
        </w:rPr>
      </w:pPr>
      <w:r>
        <w:rPr>
          <w:rFonts w:ascii="Times New Roman" w:hAnsi="Times New Roman" w:cs="Times New Roman"/>
          <w:b/>
          <w:sz w:val="24"/>
          <w:szCs w:val="24"/>
        </w:rPr>
        <w:lastRenderedPageBreak/>
        <w:t>Appendix I</w:t>
      </w:r>
    </w:p>
    <w:p w:rsidR="006217DE" w:rsidRPr="009343EC" w:rsidRDefault="006217DE" w:rsidP="006217DE">
      <w:pPr>
        <w:jc w:val="center"/>
        <w:rPr>
          <w:rFonts w:ascii="Times New Roman" w:hAnsi="Times New Roman" w:cs="Times New Roman"/>
          <w:b/>
          <w:sz w:val="24"/>
          <w:szCs w:val="24"/>
        </w:rPr>
      </w:pPr>
      <w:r>
        <w:rPr>
          <w:rFonts w:ascii="Times New Roman" w:hAnsi="Times New Roman" w:cs="Times New Roman"/>
          <w:b/>
          <w:sz w:val="24"/>
          <w:szCs w:val="24"/>
        </w:rPr>
        <w:t>TABLE 6</w:t>
      </w:r>
      <w:r w:rsidRPr="009343EC">
        <w:rPr>
          <w:rFonts w:ascii="Times New Roman" w:hAnsi="Times New Roman" w:cs="Times New Roman"/>
          <w:b/>
          <w:sz w:val="24"/>
          <w:szCs w:val="24"/>
        </w:rPr>
        <w:t xml:space="preserve">. </w:t>
      </w:r>
    </w:p>
    <w:p w:rsidR="006217DE" w:rsidRPr="009343EC" w:rsidRDefault="006217DE" w:rsidP="006217DE">
      <w:pPr>
        <w:jc w:val="center"/>
        <w:rPr>
          <w:rFonts w:ascii="Times New Roman" w:hAnsi="Times New Roman" w:cs="Times New Roman"/>
          <w:b/>
          <w:sz w:val="24"/>
          <w:szCs w:val="24"/>
        </w:rPr>
      </w:pPr>
      <w:r w:rsidRPr="009343EC">
        <w:rPr>
          <w:rFonts w:ascii="Times New Roman" w:hAnsi="Times New Roman" w:cs="Times New Roman"/>
          <w:b/>
          <w:sz w:val="24"/>
          <w:szCs w:val="24"/>
        </w:rPr>
        <w:t xml:space="preserve">Demographic of Participants by Gender </w:t>
      </w:r>
      <w:r>
        <w:rPr>
          <w:rFonts w:ascii="Times New Roman" w:hAnsi="Times New Roman" w:cs="Times New Roman"/>
          <w:b/>
          <w:sz w:val="24"/>
          <w:szCs w:val="24"/>
        </w:rPr>
        <w:t xml:space="preserve">Identity </w:t>
      </w:r>
    </w:p>
    <w:tbl>
      <w:tblPr>
        <w:tblStyle w:val="ListTable7Colorful1"/>
        <w:tblW w:w="5000" w:type="pct"/>
        <w:jc w:val="center"/>
        <w:tblLayout w:type="fixed"/>
        <w:tblLook w:val="0660" w:firstRow="1" w:lastRow="1" w:firstColumn="0" w:lastColumn="0" w:noHBand="1" w:noVBand="1"/>
      </w:tblPr>
      <w:tblGrid>
        <w:gridCol w:w="6261"/>
        <w:gridCol w:w="759"/>
        <w:gridCol w:w="810"/>
        <w:gridCol w:w="1530"/>
      </w:tblGrid>
      <w:tr w:rsidR="006217DE" w:rsidRPr="002A50A1" w:rsidTr="00023CA6">
        <w:trPr>
          <w:cnfStyle w:val="100000000000" w:firstRow="1" w:lastRow="0" w:firstColumn="0" w:lastColumn="0" w:oddVBand="0" w:evenVBand="0" w:oddHBand="0" w:evenHBand="0" w:firstRowFirstColumn="0" w:firstRowLastColumn="0" w:lastRowFirstColumn="0" w:lastRowLastColumn="0"/>
          <w:trHeight w:val="192"/>
          <w:jc w:val="center"/>
        </w:trPr>
        <w:tc>
          <w:tcPr>
            <w:tcW w:w="6261" w:type="dxa"/>
            <w:tcBorders>
              <w:top w:val="single" w:sz="4" w:space="0" w:color="000000"/>
            </w:tcBorders>
            <w:noWrap/>
            <w:vAlign w:val="bottom"/>
          </w:tcPr>
          <w:p w:rsidR="006217DE" w:rsidRPr="009343EC" w:rsidRDefault="006217DE" w:rsidP="00023CA6">
            <w:pPr>
              <w:jc w:val="center"/>
              <w:rPr>
                <w:rFonts w:ascii="Times New Roman" w:hAnsi="Times New Roman" w:cs="Times New Roman"/>
                <w:i w:val="0"/>
                <w:szCs w:val="20"/>
              </w:rPr>
            </w:pPr>
          </w:p>
          <w:p w:rsidR="006217DE" w:rsidRPr="009343EC" w:rsidRDefault="006217DE" w:rsidP="00023CA6">
            <w:pPr>
              <w:jc w:val="center"/>
              <w:rPr>
                <w:rFonts w:ascii="Times New Roman" w:hAnsi="Times New Roman" w:cs="Times New Roman"/>
                <w:i w:val="0"/>
                <w:szCs w:val="20"/>
              </w:rPr>
            </w:pPr>
            <w:r w:rsidRPr="009343EC">
              <w:rPr>
                <w:rFonts w:ascii="Times New Roman" w:hAnsi="Times New Roman" w:cs="Times New Roman"/>
                <w:i w:val="0"/>
                <w:szCs w:val="20"/>
              </w:rPr>
              <w:t>Gender Identification</w:t>
            </w:r>
          </w:p>
        </w:tc>
        <w:tc>
          <w:tcPr>
            <w:tcW w:w="759" w:type="dxa"/>
            <w:tcBorders>
              <w:top w:val="single" w:sz="4" w:space="0" w:color="000000"/>
            </w:tcBorders>
            <w:vAlign w:val="bottom"/>
          </w:tcPr>
          <w:p w:rsidR="006217DE" w:rsidRPr="002F5AD5" w:rsidRDefault="006217DE" w:rsidP="00023CA6">
            <w:pPr>
              <w:jc w:val="center"/>
              <w:rPr>
                <w:rFonts w:ascii="Times New Roman" w:hAnsi="Times New Roman" w:cs="Times New Roman"/>
                <w:szCs w:val="20"/>
              </w:rPr>
            </w:pPr>
            <w:r>
              <w:rPr>
                <w:rFonts w:ascii="Times New Roman" w:hAnsi="Times New Roman" w:cs="Times New Roman"/>
                <w:szCs w:val="20"/>
              </w:rPr>
              <w:t>n</w:t>
            </w:r>
          </w:p>
        </w:tc>
        <w:tc>
          <w:tcPr>
            <w:tcW w:w="810" w:type="dxa"/>
            <w:tcBorders>
              <w:top w:val="single" w:sz="4" w:space="0" w:color="000000"/>
            </w:tcBorders>
            <w:vAlign w:val="bottom"/>
          </w:tcPr>
          <w:p w:rsidR="006217DE" w:rsidRPr="009343EC" w:rsidRDefault="006217DE" w:rsidP="00023CA6">
            <w:pPr>
              <w:jc w:val="center"/>
              <w:rPr>
                <w:rFonts w:ascii="Times New Roman" w:hAnsi="Times New Roman" w:cs="Times New Roman"/>
                <w:i w:val="0"/>
                <w:szCs w:val="20"/>
              </w:rPr>
            </w:pPr>
            <w:r w:rsidRPr="009343EC">
              <w:rPr>
                <w:rFonts w:ascii="Times New Roman" w:hAnsi="Times New Roman" w:cs="Times New Roman"/>
                <w:i w:val="0"/>
                <w:szCs w:val="20"/>
              </w:rPr>
              <w:t>%</w:t>
            </w:r>
          </w:p>
        </w:tc>
        <w:tc>
          <w:tcPr>
            <w:tcW w:w="1530" w:type="dxa"/>
            <w:tcBorders>
              <w:top w:val="single" w:sz="4" w:space="0" w:color="000000"/>
            </w:tcBorders>
            <w:vAlign w:val="bottom"/>
          </w:tcPr>
          <w:p w:rsidR="006217DE" w:rsidRPr="009343EC" w:rsidRDefault="006217DE" w:rsidP="00023CA6">
            <w:pPr>
              <w:jc w:val="center"/>
              <w:rPr>
                <w:rFonts w:ascii="Times New Roman" w:hAnsi="Times New Roman" w:cs="Times New Roman"/>
                <w:i w:val="0"/>
                <w:szCs w:val="20"/>
              </w:rPr>
            </w:pPr>
            <w:r w:rsidRPr="009343EC">
              <w:rPr>
                <w:rFonts w:ascii="Times New Roman" w:hAnsi="Times New Roman" w:cs="Times New Roman"/>
                <w:i w:val="0"/>
                <w:szCs w:val="20"/>
              </w:rPr>
              <w:t>% of UTK Population</w:t>
            </w:r>
            <w:r>
              <w:rPr>
                <w:rFonts w:ascii="Times New Roman" w:hAnsi="Times New Roman" w:cs="Times New Roman"/>
                <w:i w:val="0"/>
                <w:szCs w:val="20"/>
              </w:rPr>
              <w:t>*</w:t>
            </w:r>
          </w:p>
        </w:tc>
      </w:tr>
      <w:tr w:rsidR="006217DE" w:rsidRPr="002A50A1" w:rsidTr="00023CA6">
        <w:trPr>
          <w:trHeight w:val="347"/>
          <w:jc w:val="center"/>
        </w:trPr>
        <w:tc>
          <w:tcPr>
            <w:tcW w:w="6261" w:type="dxa"/>
            <w:noWrap/>
          </w:tcPr>
          <w:p w:rsidR="006217DE" w:rsidRPr="009C60D1" w:rsidRDefault="006217DE" w:rsidP="00023CA6">
            <w:pPr>
              <w:rPr>
                <w:rFonts w:ascii="Times New Roman" w:hAnsi="Times New Roman" w:cs="Times New Roman"/>
                <w:szCs w:val="20"/>
              </w:rPr>
            </w:pPr>
          </w:p>
        </w:tc>
        <w:tc>
          <w:tcPr>
            <w:tcW w:w="759" w:type="dxa"/>
          </w:tcPr>
          <w:p w:rsidR="006217DE" w:rsidRPr="009C60D1" w:rsidRDefault="006217DE" w:rsidP="00023CA6">
            <w:pPr>
              <w:rPr>
                <w:rFonts w:ascii="Times New Roman" w:hAnsi="Times New Roman" w:cs="Times New Roman"/>
                <w:iCs/>
                <w:szCs w:val="20"/>
              </w:rPr>
            </w:pPr>
          </w:p>
        </w:tc>
        <w:tc>
          <w:tcPr>
            <w:tcW w:w="810" w:type="dxa"/>
          </w:tcPr>
          <w:p w:rsidR="006217DE" w:rsidRPr="009C60D1" w:rsidRDefault="006217DE" w:rsidP="00023CA6">
            <w:pPr>
              <w:rPr>
                <w:rFonts w:ascii="Times New Roman" w:hAnsi="Times New Roman" w:cs="Times New Roman"/>
                <w:szCs w:val="20"/>
              </w:rPr>
            </w:pPr>
          </w:p>
        </w:tc>
        <w:tc>
          <w:tcPr>
            <w:tcW w:w="1530" w:type="dxa"/>
          </w:tcPr>
          <w:p w:rsidR="006217DE" w:rsidRPr="009C60D1" w:rsidRDefault="006217DE" w:rsidP="00023CA6">
            <w:pPr>
              <w:rPr>
                <w:rFonts w:ascii="Times New Roman" w:hAnsi="Times New Roman" w:cs="Times New Roman"/>
                <w:szCs w:val="20"/>
              </w:rPr>
            </w:pPr>
          </w:p>
        </w:tc>
      </w:tr>
      <w:tr w:rsidR="006217DE" w:rsidRPr="002A50A1" w:rsidTr="00023CA6">
        <w:trPr>
          <w:trHeight w:val="675"/>
          <w:jc w:val="center"/>
        </w:trPr>
        <w:tc>
          <w:tcPr>
            <w:tcW w:w="6261" w:type="dxa"/>
            <w:noWrap/>
          </w:tcPr>
          <w:p w:rsidR="006217DE" w:rsidRPr="009C60D1" w:rsidRDefault="006217DE" w:rsidP="00023CA6">
            <w:pPr>
              <w:rPr>
                <w:rFonts w:ascii="Times New Roman" w:hAnsi="Times New Roman" w:cs="Times New Roman"/>
                <w:szCs w:val="20"/>
              </w:rPr>
            </w:pPr>
            <w:r w:rsidRPr="009C60D1">
              <w:rPr>
                <w:rFonts w:ascii="Times New Roman" w:hAnsi="Times New Roman" w:cs="Times New Roman"/>
                <w:szCs w:val="20"/>
              </w:rPr>
              <w:t>Female</w:t>
            </w:r>
          </w:p>
        </w:tc>
        <w:tc>
          <w:tcPr>
            <w:tcW w:w="759" w:type="dxa"/>
          </w:tcPr>
          <w:p w:rsidR="006217DE" w:rsidRPr="009C60D1" w:rsidRDefault="006217DE"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88</w:t>
            </w:r>
          </w:p>
        </w:tc>
        <w:tc>
          <w:tcPr>
            <w:tcW w:w="810" w:type="dxa"/>
          </w:tcPr>
          <w:p w:rsidR="006217DE" w:rsidRPr="009C60D1" w:rsidRDefault="006217DE"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80.0</w:t>
            </w:r>
          </w:p>
        </w:tc>
        <w:tc>
          <w:tcPr>
            <w:tcW w:w="1530" w:type="dxa"/>
          </w:tcPr>
          <w:p w:rsidR="006217DE" w:rsidRPr="009C60D1" w:rsidRDefault="006217DE"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50.0</w:t>
            </w:r>
          </w:p>
        </w:tc>
      </w:tr>
      <w:tr w:rsidR="006217DE" w:rsidRPr="002A50A1" w:rsidTr="00023CA6">
        <w:trPr>
          <w:trHeight w:val="675"/>
          <w:jc w:val="center"/>
        </w:trPr>
        <w:tc>
          <w:tcPr>
            <w:tcW w:w="6261" w:type="dxa"/>
            <w:noWrap/>
          </w:tcPr>
          <w:p w:rsidR="006217DE" w:rsidRPr="009C60D1" w:rsidRDefault="006217DE" w:rsidP="00023CA6">
            <w:pPr>
              <w:rPr>
                <w:rFonts w:ascii="Times New Roman" w:hAnsi="Times New Roman" w:cs="Times New Roman"/>
                <w:szCs w:val="20"/>
              </w:rPr>
            </w:pPr>
            <w:r w:rsidRPr="009C60D1">
              <w:rPr>
                <w:rFonts w:ascii="Times New Roman" w:hAnsi="Times New Roman" w:cs="Times New Roman"/>
                <w:szCs w:val="20"/>
              </w:rPr>
              <w:t>Male</w:t>
            </w:r>
          </w:p>
        </w:tc>
        <w:tc>
          <w:tcPr>
            <w:tcW w:w="759" w:type="dxa"/>
          </w:tcPr>
          <w:p w:rsidR="006217DE" w:rsidRPr="009C60D1" w:rsidRDefault="006217DE"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21</w:t>
            </w:r>
          </w:p>
        </w:tc>
        <w:tc>
          <w:tcPr>
            <w:tcW w:w="810" w:type="dxa"/>
          </w:tcPr>
          <w:p w:rsidR="006217DE" w:rsidRPr="009C60D1" w:rsidRDefault="006217DE"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19.1</w:t>
            </w:r>
          </w:p>
        </w:tc>
        <w:tc>
          <w:tcPr>
            <w:tcW w:w="1530" w:type="dxa"/>
          </w:tcPr>
          <w:p w:rsidR="006217DE" w:rsidRPr="009C60D1" w:rsidRDefault="006217DE"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50.0</w:t>
            </w:r>
          </w:p>
        </w:tc>
      </w:tr>
      <w:tr w:rsidR="006217DE" w:rsidRPr="002A50A1" w:rsidTr="00023CA6">
        <w:trPr>
          <w:trHeight w:val="675"/>
          <w:jc w:val="center"/>
        </w:trPr>
        <w:tc>
          <w:tcPr>
            <w:tcW w:w="6261" w:type="dxa"/>
            <w:noWrap/>
          </w:tcPr>
          <w:p w:rsidR="006217DE" w:rsidRPr="009C60D1" w:rsidRDefault="006217DE" w:rsidP="00023CA6">
            <w:pPr>
              <w:rPr>
                <w:rFonts w:ascii="Times New Roman" w:hAnsi="Times New Roman" w:cs="Times New Roman"/>
                <w:szCs w:val="20"/>
              </w:rPr>
            </w:pPr>
            <w:r w:rsidRPr="009C60D1">
              <w:rPr>
                <w:rFonts w:ascii="Times New Roman" w:hAnsi="Times New Roman" w:cs="Times New Roman"/>
                <w:szCs w:val="20"/>
              </w:rPr>
              <w:t>Prefer to Not Respond</w:t>
            </w:r>
          </w:p>
        </w:tc>
        <w:tc>
          <w:tcPr>
            <w:tcW w:w="759" w:type="dxa"/>
          </w:tcPr>
          <w:p w:rsidR="006217DE" w:rsidRPr="009C60D1" w:rsidRDefault="006217DE"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1</w:t>
            </w:r>
          </w:p>
        </w:tc>
        <w:tc>
          <w:tcPr>
            <w:tcW w:w="810" w:type="dxa"/>
          </w:tcPr>
          <w:p w:rsidR="006217DE" w:rsidRPr="009C60D1" w:rsidRDefault="006217DE"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0.9</w:t>
            </w:r>
          </w:p>
        </w:tc>
        <w:tc>
          <w:tcPr>
            <w:tcW w:w="1530" w:type="dxa"/>
          </w:tcPr>
          <w:p w:rsidR="006217DE" w:rsidRPr="009C60D1" w:rsidRDefault="006217DE"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 xml:space="preserve">   N/A</w:t>
            </w:r>
          </w:p>
        </w:tc>
      </w:tr>
      <w:tr w:rsidR="006217DE" w:rsidRPr="002A50A1" w:rsidTr="00023CA6">
        <w:trPr>
          <w:cnfStyle w:val="010000000000" w:firstRow="0" w:lastRow="1" w:firstColumn="0" w:lastColumn="0" w:oddVBand="0" w:evenVBand="0" w:oddHBand="0" w:evenHBand="0" w:firstRowFirstColumn="0" w:firstRowLastColumn="0" w:lastRowFirstColumn="0" w:lastRowLastColumn="0"/>
          <w:trHeight w:val="594"/>
          <w:jc w:val="center"/>
        </w:trPr>
        <w:tc>
          <w:tcPr>
            <w:tcW w:w="6261" w:type="dxa"/>
            <w:tcBorders>
              <w:bottom w:val="single" w:sz="4" w:space="0" w:color="FFFFFF"/>
            </w:tcBorders>
            <w:noWrap/>
          </w:tcPr>
          <w:p w:rsidR="006217DE" w:rsidRPr="009C60D1" w:rsidRDefault="006217DE" w:rsidP="00023CA6">
            <w:pPr>
              <w:rPr>
                <w:rFonts w:ascii="Times New Roman" w:hAnsi="Times New Roman" w:cs="Times New Roman"/>
                <w:i w:val="0"/>
                <w:szCs w:val="20"/>
              </w:rPr>
            </w:pPr>
            <w:r>
              <w:rPr>
                <w:rFonts w:ascii="Times New Roman" w:hAnsi="Times New Roman" w:cs="Times New Roman"/>
                <w:i w:val="0"/>
                <w:szCs w:val="20"/>
              </w:rPr>
              <w:t>Total</w:t>
            </w:r>
          </w:p>
        </w:tc>
        <w:tc>
          <w:tcPr>
            <w:tcW w:w="759" w:type="dxa"/>
            <w:tcBorders>
              <w:bottom w:val="single" w:sz="4" w:space="0" w:color="FFFFFF"/>
            </w:tcBorders>
          </w:tcPr>
          <w:p w:rsidR="006217DE" w:rsidRPr="009C60D1" w:rsidRDefault="006217DE" w:rsidP="00023CA6">
            <w:pPr>
              <w:tabs>
                <w:tab w:val="decimal" w:pos="360"/>
              </w:tabs>
              <w:spacing w:after="200" w:line="276" w:lineRule="auto"/>
              <w:rPr>
                <w:rFonts w:ascii="Times New Roman" w:eastAsiaTheme="minorEastAsia" w:hAnsi="Times New Roman" w:cs="Times New Roman"/>
                <w:i w:val="0"/>
                <w:szCs w:val="20"/>
              </w:rPr>
            </w:pPr>
            <w:r w:rsidRPr="009C60D1">
              <w:rPr>
                <w:rFonts w:ascii="Times New Roman" w:eastAsiaTheme="minorEastAsia" w:hAnsi="Times New Roman" w:cs="Times New Roman"/>
                <w:i w:val="0"/>
                <w:szCs w:val="20"/>
              </w:rPr>
              <w:t>110</w:t>
            </w:r>
          </w:p>
        </w:tc>
        <w:tc>
          <w:tcPr>
            <w:tcW w:w="810" w:type="dxa"/>
            <w:tcBorders>
              <w:bottom w:val="single" w:sz="4" w:space="0" w:color="FFFFFF"/>
            </w:tcBorders>
          </w:tcPr>
          <w:p w:rsidR="006217DE" w:rsidRPr="009C60D1" w:rsidRDefault="006217DE" w:rsidP="00023CA6">
            <w:pPr>
              <w:tabs>
                <w:tab w:val="decimal" w:pos="360"/>
              </w:tabs>
              <w:spacing w:after="200" w:line="276" w:lineRule="auto"/>
              <w:rPr>
                <w:rFonts w:ascii="Times New Roman" w:eastAsiaTheme="minorEastAsia" w:hAnsi="Times New Roman" w:cs="Times New Roman"/>
                <w:i w:val="0"/>
                <w:szCs w:val="20"/>
              </w:rPr>
            </w:pPr>
            <w:r w:rsidRPr="009C60D1">
              <w:rPr>
                <w:rFonts w:ascii="Times New Roman" w:eastAsiaTheme="minorEastAsia" w:hAnsi="Times New Roman" w:cs="Times New Roman"/>
                <w:i w:val="0"/>
                <w:szCs w:val="20"/>
              </w:rPr>
              <w:t>100.0</w:t>
            </w:r>
          </w:p>
        </w:tc>
        <w:tc>
          <w:tcPr>
            <w:tcW w:w="1530" w:type="dxa"/>
            <w:tcBorders>
              <w:bottom w:val="single" w:sz="4" w:space="0" w:color="FFFFFF"/>
            </w:tcBorders>
          </w:tcPr>
          <w:p w:rsidR="006217DE" w:rsidRPr="009C60D1" w:rsidRDefault="006217DE" w:rsidP="00023CA6">
            <w:pPr>
              <w:tabs>
                <w:tab w:val="decimal" w:pos="360"/>
              </w:tabs>
              <w:spacing w:after="200" w:line="276" w:lineRule="auto"/>
              <w:rPr>
                <w:rFonts w:ascii="Times New Roman" w:eastAsiaTheme="minorEastAsia" w:hAnsi="Times New Roman" w:cs="Times New Roman"/>
                <w:i w:val="0"/>
                <w:szCs w:val="20"/>
              </w:rPr>
            </w:pPr>
            <w:r w:rsidRPr="009C60D1">
              <w:rPr>
                <w:rFonts w:ascii="Times New Roman" w:eastAsiaTheme="minorEastAsia" w:hAnsi="Times New Roman" w:cs="Times New Roman"/>
                <w:i w:val="0"/>
                <w:szCs w:val="20"/>
              </w:rPr>
              <w:t>100.0</w:t>
            </w:r>
          </w:p>
        </w:tc>
      </w:tr>
    </w:tbl>
    <w:p w:rsidR="006217DE" w:rsidRPr="007E0F47" w:rsidRDefault="006217DE" w:rsidP="006217DE">
      <w:pPr>
        <w:spacing w:line="480" w:lineRule="auto"/>
        <w:contextualSpacing/>
        <w:rPr>
          <w:rFonts w:ascii="Times New Roman" w:hAnsi="Times New Roman" w:cs="Times New Roman"/>
          <w:szCs w:val="20"/>
        </w:rPr>
      </w:pPr>
      <w:r>
        <w:rPr>
          <w:rFonts w:ascii="Times New Roman" w:hAnsi="Times New Roman" w:cs="Times New Roman"/>
          <w:i/>
          <w:szCs w:val="20"/>
        </w:rPr>
        <w:t>Source</w:t>
      </w:r>
      <w:r w:rsidRPr="00EF3619">
        <w:rPr>
          <w:rFonts w:ascii="Times New Roman" w:hAnsi="Times New Roman" w:cs="Times New Roman"/>
          <w:i/>
          <w:szCs w:val="20"/>
        </w:rPr>
        <w:t>.</w:t>
      </w:r>
      <w:r>
        <w:rPr>
          <w:rFonts w:ascii="Times New Roman" w:hAnsi="Times New Roman" w:cs="Times New Roman"/>
          <w:szCs w:val="20"/>
        </w:rPr>
        <w:t xml:space="preserve"> *</w:t>
      </w:r>
      <w:r w:rsidRPr="00EF3619">
        <w:rPr>
          <w:rFonts w:ascii="Times New Roman" w:hAnsi="Times New Roman" w:cs="Times New Roman"/>
          <w:szCs w:val="20"/>
        </w:rPr>
        <w:t>University of Tennessee, Knoxville Office of Institutional Research &amp; Assessment Enrollment Data 2015-2016</w:t>
      </w:r>
    </w:p>
    <w:p w:rsidR="006217DE" w:rsidRDefault="006217DE"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p w:rsidR="00BE707A" w:rsidRDefault="00BE707A" w:rsidP="002F2937">
      <w:pPr>
        <w:tabs>
          <w:tab w:val="left" w:pos="3180"/>
        </w:tabs>
        <w:rPr>
          <w:rFonts w:ascii="Times New Roman" w:hAnsi="Times New Roman" w:cs="Times New Roman"/>
          <w:sz w:val="24"/>
          <w:szCs w:val="24"/>
        </w:rPr>
      </w:pPr>
    </w:p>
    <w:tbl>
      <w:tblPr>
        <w:tblStyle w:val="LightShading-Accent11"/>
        <w:tblpPr w:leftFromText="180" w:rightFromText="180" w:vertAnchor="page" w:horzAnchor="margin" w:tblpY="3001"/>
        <w:tblW w:w="5000" w:type="pct"/>
        <w:tblLayout w:type="fixed"/>
        <w:tblLook w:val="0660" w:firstRow="1" w:lastRow="1" w:firstColumn="0" w:lastColumn="0" w:noHBand="1" w:noVBand="1"/>
      </w:tblPr>
      <w:tblGrid>
        <w:gridCol w:w="2699"/>
        <w:gridCol w:w="1981"/>
        <w:gridCol w:w="2340"/>
        <w:gridCol w:w="2340"/>
      </w:tblGrid>
      <w:tr w:rsidR="00BE707A" w:rsidRPr="001859E6" w:rsidTr="00023CA6">
        <w:trPr>
          <w:cnfStyle w:val="100000000000" w:firstRow="1" w:lastRow="0" w:firstColumn="0" w:lastColumn="0" w:oddVBand="0" w:evenVBand="0" w:oddHBand="0" w:evenHBand="0" w:firstRowFirstColumn="0" w:firstRowLastColumn="0" w:lastRowFirstColumn="0" w:lastRowLastColumn="0"/>
          <w:trHeight w:val="759"/>
        </w:trPr>
        <w:tc>
          <w:tcPr>
            <w:tcW w:w="1442" w:type="pct"/>
            <w:tcBorders>
              <w:top w:val="single" w:sz="4" w:space="0" w:color="000000"/>
              <w:bottom w:val="single" w:sz="4" w:space="0" w:color="000000"/>
            </w:tcBorders>
            <w:noWrap/>
            <w:vAlign w:val="bottom"/>
          </w:tcPr>
          <w:p w:rsidR="00BE707A" w:rsidRPr="001859E6" w:rsidRDefault="00BE707A" w:rsidP="00023CA6">
            <w:pPr>
              <w:jc w:val="center"/>
              <w:rPr>
                <w:rFonts w:ascii="Times New Roman" w:hAnsi="Times New Roman" w:cs="Times New Roman"/>
                <w:b w:val="0"/>
                <w:color w:val="auto"/>
              </w:rPr>
            </w:pPr>
            <w:r w:rsidRPr="001859E6">
              <w:rPr>
                <w:rFonts w:ascii="Times New Roman" w:hAnsi="Times New Roman" w:cs="Times New Roman"/>
                <w:b w:val="0"/>
                <w:color w:val="auto"/>
              </w:rPr>
              <w:lastRenderedPageBreak/>
              <w:t>Factor for Becoming a Peer Mentor</w:t>
            </w:r>
          </w:p>
        </w:tc>
        <w:tc>
          <w:tcPr>
            <w:tcW w:w="1058" w:type="pct"/>
            <w:tcBorders>
              <w:top w:val="single" w:sz="4" w:space="0" w:color="000000"/>
              <w:bottom w:val="single" w:sz="4" w:space="0" w:color="000000"/>
            </w:tcBorders>
            <w:vAlign w:val="bottom"/>
          </w:tcPr>
          <w:p w:rsidR="00BE707A" w:rsidRPr="001859E6" w:rsidRDefault="00BE707A" w:rsidP="00023CA6">
            <w:pPr>
              <w:jc w:val="center"/>
              <w:rPr>
                <w:rFonts w:ascii="Times New Roman" w:hAnsi="Times New Roman" w:cs="Times New Roman"/>
                <w:b w:val="0"/>
                <w:color w:val="auto"/>
              </w:rPr>
            </w:pPr>
            <w:r w:rsidRPr="001859E6">
              <w:rPr>
                <w:rFonts w:ascii="Times New Roman" w:hAnsi="Times New Roman" w:cs="Times New Roman"/>
                <w:b w:val="0"/>
                <w:color w:val="auto"/>
              </w:rPr>
              <w:t>Overall</w:t>
            </w:r>
          </w:p>
          <w:p w:rsidR="00BE707A" w:rsidRPr="001859E6" w:rsidRDefault="00BE707A" w:rsidP="00023CA6">
            <w:pPr>
              <w:jc w:val="center"/>
              <w:rPr>
                <w:rFonts w:ascii="Times New Roman" w:hAnsi="Times New Roman" w:cs="Times New Roman"/>
                <w:b w:val="0"/>
                <w:color w:val="auto"/>
              </w:rPr>
            </w:pPr>
            <w:r w:rsidRPr="001859E6">
              <w:rPr>
                <w:rFonts w:ascii="Times New Roman" w:hAnsi="Times New Roman" w:cs="Times New Roman"/>
                <w:b w:val="0"/>
                <w:i/>
                <w:color w:val="auto"/>
              </w:rPr>
              <w:t>n</w:t>
            </w:r>
            <w:r w:rsidRPr="001859E6">
              <w:rPr>
                <w:rFonts w:ascii="Times New Roman" w:hAnsi="Times New Roman" w:cs="Times New Roman"/>
                <w:b w:val="0"/>
                <w:color w:val="auto"/>
              </w:rPr>
              <w:t>=110</w:t>
            </w:r>
          </w:p>
        </w:tc>
        <w:tc>
          <w:tcPr>
            <w:tcW w:w="1250" w:type="pct"/>
            <w:tcBorders>
              <w:top w:val="single" w:sz="4" w:space="0" w:color="000000"/>
              <w:bottom w:val="single" w:sz="4" w:space="0" w:color="000000"/>
            </w:tcBorders>
            <w:vAlign w:val="bottom"/>
          </w:tcPr>
          <w:p w:rsidR="00BE707A" w:rsidRPr="001859E6" w:rsidRDefault="00BE707A" w:rsidP="00023CA6">
            <w:pPr>
              <w:jc w:val="center"/>
              <w:rPr>
                <w:rFonts w:ascii="Times New Roman" w:hAnsi="Times New Roman" w:cs="Times New Roman"/>
                <w:b w:val="0"/>
                <w:color w:val="auto"/>
              </w:rPr>
            </w:pPr>
            <w:r w:rsidRPr="001859E6">
              <w:rPr>
                <w:rFonts w:ascii="Times New Roman" w:hAnsi="Times New Roman" w:cs="Times New Roman"/>
                <w:b w:val="0"/>
                <w:color w:val="auto"/>
              </w:rPr>
              <w:t>Female</w:t>
            </w:r>
          </w:p>
          <w:p w:rsidR="00BE707A" w:rsidRPr="001859E6" w:rsidRDefault="00BE707A" w:rsidP="00023CA6">
            <w:pPr>
              <w:jc w:val="center"/>
              <w:rPr>
                <w:rFonts w:ascii="Times New Roman" w:hAnsi="Times New Roman" w:cs="Times New Roman"/>
                <w:b w:val="0"/>
                <w:color w:val="auto"/>
              </w:rPr>
            </w:pPr>
            <w:r w:rsidRPr="001859E6">
              <w:rPr>
                <w:rFonts w:ascii="Times New Roman" w:hAnsi="Times New Roman" w:cs="Times New Roman"/>
                <w:b w:val="0"/>
                <w:i/>
                <w:color w:val="auto"/>
              </w:rPr>
              <w:t>n</w:t>
            </w:r>
            <w:r w:rsidRPr="001859E6">
              <w:rPr>
                <w:rFonts w:ascii="Times New Roman" w:hAnsi="Times New Roman" w:cs="Times New Roman"/>
                <w:b w:val="0"/>
                <w:color w:val="auto"/>
              </w:rPr>
              <w:t xml:space="preserve">=88 </w:t>
            </w:r>
          </w:p>
        </w:tc>
        <w:tc>
          <w:tcPr>
            <w:tcW w:w="1250" w:type="pct"/>
            <w:tcBorders>
              <w:top w:val="single" w:sz="4" w:space="0" w:color="000000"/>
              <w:bottom w:val="single" w:sz="4" w:space="0" w:color="000000"/>
            </w:tcBorders>
            <w:vAlign w:val="bottom"/>
          </w:tcPr>
          <w:p w:rsidR="00BE707A" w:rsidRPr="001859E6" w:rsidRDefault="00BE707A" w:rsidP="00023CA6">
            <w:pPr>
              <w:jc w:val="center"/>
              <w:rPr>
                <w:rFonts w:ascii="Times New Roman" w:hAnsi="Times New Roman" w:cs="Times New Roman"/>
                <w:b w:val="0"/>
                <w:color w:val="auto"/>
              </w:rPr>
            </w:pPr>
            <w:r w:rsidRPr="001859E6">
              <w:rPr>
                <w:rFonts w:ascii="Times New Roman" w:hAnsi="Times New Roman" w:cs="Times New Roman"/>
                <w:b w:val="0"/>
                <w:color w:val="auto"/>
              </w:rPr>
              <w:t>Male</w:t>
            </w:r>
          </w:p>
          <w:p w:rsidR="00BE707A" w:rsidRPr="001859E6" w:rsidRDefault="00BE707A" w:rsidP="00023CA6">
            <w:pPr>
              <w:jc w:val="center"/>
              <w:rPr>
                <w:rFonts w:ascii="Times New Roman" w:hAnsi="Times New Roman" w:cs="Times New Roman"/>
                <w:b w:val="0"/>
                <w:color w:val="auto"/>
              </w:rPr>
            </w:pPr>
            <w:r w:rsidRPr="001859E6">
              <w:rPr>
                <w:rFonts w:ascii="Times New Roman" w:hAnsi="Times New Roman" w:cs="Times New Roman"/>
                <w:b w:val="0"/>
                <w:i/>
                <w:color w:val="auto"/>
              </w:rPr>
              <w:t>n</w:t>
            </w:r>
            <w:r w:rsidRPr="001859E6">
              <w:rPr>
                <w:rFonts w:ascii="Times New Roman" w:hAnsi="Times New Roman" w:cs="Times New Roman"/>
                <w:b w:val="0"/>
                <w:color w:val="auto"/>
              </w:rPr>
              <w:t>=21</w:t>
            </w:r>
          </w:p>
        </w:tc>
      </w:tr>
      <w:tr w:rsidR="00BE707A" w:rsidRPr="001859E6" w:rsidTr="00023CA6">
        <w:trPr>
          <w:trHeight w:val="759"/>
        </w:trPr>
        <w:tc>
          <w:tcPr>
            <w:tcW w:w="1442" w:type="pct"/>
            <w:tcBorders>
              <w:top w:val="single" w:sz="4" w:space="0" w:color="000000"/>
            </w:tcBorders>
            <w:noWrap/>
          </w:tcPr>
          <w:p w:rsidR="00BE707A" w:rsidRPr="001859E6" w:rsidRDefault="00BE707A" w:rsidP="00023CA6">
            <w:pPr>
              <w:rPr>
                <w:rFonts w:ascii="Times New Roman" w:hAnsi="Times New Roman" w:cs="Times New Roman"/>
                <w:color w:val="auto"/>
              </w:rPr>
            </w:pPr>
          </w:p>
          <w:p w:rsidR="00BE707A" w:rsidRPr="001859E6" w:rsidRDefault="00BE707A" w:rsidP="00023CA6">
            <w:pPr>
              <w:rPr>
                <w:rFonts w:ascii="Times New Roman" w:hAnsi="Times New Roman" w:cs="Times New Roman"/>
                <w:color w:val="auto"/>
              </w:rPr>
            </w:pPr>
            <w:r w:rsidRPr="001859E6">
              <w:rPr>
                <w:rFonts w:ascii="Times New Roman" w:hAnsi="Times New Roman" w:cs="Times New Roman"/>
                <w:color w:val="auto"/>
              </w:rPr>
              <w:t>Helping Fellow Students</w:t>
            </w:r>
          </w:p>
        </w:tc>
        <w:tc>
          <w:tcPr>
            <w:tcW w:w="1058"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8.77</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8.92</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8.48</w:t>
            </w:r>
          </w:p>
        </w:tc>
      </w:tr>
      <w:tr w:rsidR="00BE707A" w:rsidRPr="001859E6" w:rsidTr="00023CA6">
        <w:trPr>
          <w:trHeight w:val="759"/>
        </w:trPr>
        <w:tc>
          <w:tcPr>
            <w:tcW w:w="1442" w:type="pct"/>
            <w:noWrap/>
          </w:tcPr>
          <w:p w:rsidR="00BE707A" w:rsidRPr="001859E6" w:rsidRDefault="00BE707A" w:rsidP="00023CA6">
            <w:pPr>
              <w:rPr>
                <w:rFonts w:ascii="Times New Roman" w:hAnsi="Times New Roman" w:cs="Times New Roman"/>
                <w:color w:val="auto"/>
              </w:rPr>
            </w:pPr>
            <w:r w:rsidRPr="001859E6">
              <w:rPr>
                <w:rFonts w:ascii="Times New Roman" w:hAnsi="Times New Roman" w:cs="Times New Roman"/>
                <w:color w:val="auto"/>
              </w:rPr>
              <w:t>Establish a greater sense of self-worth</w:t>
            </w:r>
          </w:p>
        </w:tc>
        <w:tc>
          <w:tcPr>
            <w:tcW w:w="1058"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7.22</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7.24</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7.43</w:t>
            </w:r>
          </w:p>
        </w:tc>
      </w:tr>
      <w:tr w:rsidR="00BE707A" w:rsidRPr="001859E6" w:rsidTr="00023CA6">
        <w:trPr>
          <w:trHeight w:val="759"/>
        </w:trPr>
        <w:tc>
          <w:tcPr>
            <w:tcW w:w="1442" w:type="pct"/>
            <w:noWrap/>
          </w:tcPr>
          <w:p w:rsidR="00BE707A" w:rsidRPr="001859E6" w:rsidRDefault="00BE707A" w:rsidP="00023CA6">
            <w:pPr>
              <w:rPr>
                <w:rFonts w:ascii="Times New Roman" w:hAnsi="Times New Roman" w:cs="Times New Roman"/>
                <w:color w:val="auto"/>
              </w:rPr>
            </w:pPr>
            <w:r w:rsidRPr="001859E6">
              <w:rPr>
                <w:rFonts w:ascii="Times New Roman" w:hAnsi="Times New Roman" w:cs="Times New Roman"/>
                <w:color w:val="auto"/>
              </w:rPr>
              <w:t>Gain leadership skills</w:t>
            </w:r>
          </w:p>
        </w:tc>
        <w:tc>
          <w:tcPr>
            <w:tcW w:w="1058"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8.36</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8.45</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8.24</w:t>
            </w:r>
          </w:p>
        </w:tc>
      </w:tr>
      <w:tr w:rsidR="00BE707A" w:rsidRPr="001859E6" w:rsidTr="00023CA6">
        <w:trPr>
          <w:trHeight w:val="759"/>
        </w:trPr>
        <w:tc>
          <w:tcPr>
            <w:tcW w:w="1442" w:type="pct"/>
            <w:noWrap/>
          </w:tcPr>
          <w:p w:rsidR="00BE707A" w:rsidRPr="001859E6" w:rsidRDefault="00BE707A" w:rsidP="00023CA6">
            <w:pPr>
              <w:rPr>
                <w:rFonts w:ascii="Times New Roman" w:hAnsi="Times New Roman" w:cs="Times New Roman"/>
                <w:color w:val="auto"/>
              </w:rPr>
            </w:pPr>
            <w:r w:rsidRPr="001859E6">
              <w:rPr>
                <w:rFonts w:ascii="Times New Roman" w:hAnsi="Times New Roman" w:cs="Times New Roman"/>
                <w:color w:val="auto"/>
              </w:rPr>
              <w:t xml:space="preserve">Gain an understanding of the career you’d like to pursue </w:t>
            </w:r>
          </w:p>
        </w:tc>
        <w:tc>
          <w:tcPr>
            <w:tcW w:w="1058"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5.40</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5.44</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5.43</w:t>
            </w:r>
          </w:p>
        </w:tc>
      </w:tr>
      <w:tr w:rsidR="00BE707A" w:rsidRPr="001859E6" w:rsidTr="00023CA6">
        <w:trPr>
          <w:trHeight w:val="759"/>
        </w:trPr>
        <w:tc>
          <w:tcPr>
            <w:tcW w:w="1442" w:type="pct"/>
            <w:noWrap/>
          </w:tcPr>
          <w:p w:rsidR="00BE707A" w:rsidRPr="001859E6" w:rsidRDefault="00BE707A" w:rsidP="00023CA6">
            <w:pPr>
              <w:rPr>
                <w:rFonts w:ascii="Times New Roman" w:hAnsi="Times New Roman" w:cs="Times New Roman"/>
                <w:color w:val="auto"/>
              </w:rPr>
            </w:pPr>
            <w:r w:rsidRPr="001859E6">
              <w:rPr>
                <w:rFonts w:ascii="Times New Roman" w:hAnsi="Times New Roman" w:cs="Times New Roman"/>
                <w:color w:val="auto"/>
              </w:rPr>
              <w:t>Improve your decision making skills</w:t>
            </w:r>
          </w:p>
        </w:tc>
        <w:tc>
          <w:tcPr>
            <w:tcW w:w="1058"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6.36</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6.18</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7.38</w:t>
            </w:r>
          </w:p>
        </w:tc>
      </w:tr>
      <w:tr w:rsidR="00BE707A" w:rsidRPr="001859E6" w:rsidTr="00023CA6">
        <w:trPr>
          <w:trHeight w:val="759"/>
        </w:trPr>
        <w:tc>
          <w:tcPr>
            <w:tcW w:w="1442" w:type="pct"/>
            <w:noWrap/>
          </w:tcPr>
          <w:p w:rsidR="00BE707A" w:rsidRPr="001859E6" w:rsidRDefault="00BE707A" w:rsidP="00023CA6">
            <w:pPr>
              <w:rPr>
                <w:rFonts w:ascii="Times New Roman" w:hAnsi="Times New Roman" w:cs="Times New Roman"/>
                <w:color w:val="auto"/>
              </w:rPr>
            </w:pPr>
            <w:r w:rsidRPr="001859E6">
              <w:rPr>
                <w:rFonts w:ascii="Times New Roman" w:hAnsi="Times New Roman" w:cs="Times New Roman"/>
                <w:color w:val="auto"/>
              </w:rPr>
              <w:t>Improve your time management skills</w:t>
            </w:r>
          </w:p>
        </w:tc>
        <w:tc>
          <w:tcPr>
            <w:tcW w:w="1058"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6.40</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6.36</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6.81</w:t>
            </w:r>
          </w:p>
        </w:tc>
      </w:tr>
      <w:tr w:rsidR="00BE707A" w:rsidRPr="001859E6" w:rsidTr="00023CA6">
        <w:trPr>
          <w:trHeight w:val="759"/>
        </w:trPr>
        <w:tc>
          <w:tcPr>
            <w:tcW w:w="1442" w:type="pct"/>
            <w:noWrap/>
          </w:tcPr>
          <w:p w:rsidR="00BE707A" w:rsidRPr="001859E6" w:rsidRDefault="00BE707A" w:rsidP="00023CA6">
            <w:pPr>
              <w:rPr>
                <w:rFonts w:ascii="Times New Roman" w:hAnsi="Times New Roman" w:cs="Times New Roman"/>
                <w:color w:val="auto"/>
              </w:rPr>
            </w:pPr>
            <w:r w:rsidRPr="001859E6">
              <w:rPr>
                <w:rFonts w:ascii="Times New Roman" w:hAnsi="Times New Roman" w:cs="Times New Roman"/>
                <w:color w:val="auto"/>
              </w:rPr>
              <w:t xml:space="preserve">Improve your ability to organize yourself </w:t>
            </w:r>
          </w:p>
        </w:tc>
        <w:tc>
          <w:tcPr>
            <w:tcW w:w="1058"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6.55</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6.47</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7.14</w:t>
            </w:r>
          </w:p>
        </w:tc>
      </w:tr>
      <w:tr w:rsidR="00BE707A" w:rsidRPr="001859E6" w:rsidTr="00023CA6">
        <w:trPr>
          <w:trHeight w:val="759"/>
        </w:trPr>
        <w:tc>
          <w:tcPr>
            <w:tcW w:w="1442" w:type="pct"/>
            <w:noWrap/>
          </w:tcPr>
          <w:p w:rsidR="00BE707A" w:rsidRPr="001859E6" w:rsidRDefault="00BE707A" w:rsidP="00023CA6">
            <w:pPr>
              <w:rPr>
                <w:rFonts w:ascii="Times New Roman" w:hAnsi="Times New Roman" w:cs="Times New Roman"/>
                <w:color w:val="auto"/>
              </w:rPr>
            </w:pPr>
            <w:r w:rsidRPr="001859E6">
              <w:rPr>
                <w:rFonts w:ascii="Times New Roman" w:hAnsi="Times New Roman" w:cs="Times New Roman"/>
                <w:color w:val="auto"/>
              </w:rPr>
              <w:t>Enhance your communication skills</w:t>
            </w:r>
          </w:p>
        </w:tc>
        <w:tc>
          <w:tcPr>
            <w:tcW w:w="1058"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8.15</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8.14</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8.33</w:t>
            </w:r>
          </w:p>
        </w:tc>
      </w:tr>
      <w:tr w:rsidR="00BE707A" w:rsidRPr="001859E6" w:rsidTr="00023CA6">
        <w:trPr>
          <w:trHeight w:val="759"/>
        </w:trPr>
        <w:tc>
          <w:tcPr>
            <w:tcW w:w="1442" w:type="pct"/>
            <w:noWrap/>
          </w:tcPr>
          <w:p w:rsidR="00BE707A" w:rsidRPr="001859E6" w:rsidRDefault="00BE707A" w:rsidP="00023CA6">
            <w:pPr>
              <w:rPr>
                <w:rFonts w:ascii="Times New Roman" w:hAnsi="Times New Roman" w:cs="Times New Roman"/>
                <w:color w:val="auto"/>
              </w:rPr>
            </w:pPr>
            <w:r w:rsidRPr="001859E6">
              <w:rPr>
                <w:rFonts w:ascii="Times New Roman" w:hAnsi="Times New Roman" w:cs="Times New Roman"/>
                <w:color w:val="auto"/>
              </w:rPr>
              <w:t>Improve your academic skills</w:t>
            </w:r>
          </w:p>
        </w:tc>
        <w:tc>
          <w:tcPr>
            <w:tcW w:w="1058"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5.44</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5.44</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5.62</w:t>
            </w:r>
          </w:p>
        </w:tc>
      </w:tr>
      <w:tr w:rsidR="00BE707A" w:rsidRPr="001859E6" w:rsidTr="00023CA6">
        <w:trPr>
          <w:trHeight w:val="759"/>
        </w:trPr>
        <w:tc>
          <w:tcPr>
            <w:tcW w:w="1442" w:type="pct"/>
            <w:noWrap/>
          </w:tcPr>
          <w:p w:rsidR="00BE707A" w:rsidRPr="001859E6" w:rsidRDefault="00BE707A" w:rsidP="00023CA6">
            <w:pPr>
              <w:rPr>
                <w:rFonts w:ascii="Times New Roman" w:hAnsi="Times New Roman" w:cs="Times New Roman"/>
                <w:color w:val="auto"/>
              </w:rPr>
            </w:pPr>
            <w:r w:rsidRPr="001859E6">
              <w:rPr>
                <w:rFonts w:ascii="Times New Roman" w:hAnsi="Times New Roman" w:cs="Times New Roman"/>
                <w:color w:val="auto"/>
              </w:rPr>
              <w:t xml:space="preserve">Establish meaningful relationships with fellow peer mentors </w:t>
            </w:r>
          </w:p>
        </w:tc>
        <w:tc>
          <w:tcPr>
            <w:tcW w:w="1058"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7.63</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7.6</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7.86</w:t>
            </w:r>
          </w:p>
        </w:tc>
      </w:tr>
      <w:tr w:rsidR="00BE707A" w:rsidRPr="001859E6" w:rsidTr="00023CA6">
        <w:trPr>
          <w:trHeight w:val="759"/>
        </w:trPr>
        <w:tc>
          <w:tcPr>
            <w:tcW w:w="1442" w:type="pct"/>
            <w:tcBorders>
              <w:bottom w:val="nil"/>
            </w:tcBorders>
            <w:noWrap/>
          </w:tcPr>
          <w:p w:rsidR="00BE707A" w:rsidRPr="001859E6" w:rsidRDefault="00BE707A" w:rsidP="00023CA6">
            <w:pPr>
              <w:rPr>
                <w:rFonts w:ascii="Times New Roman" w:hAnsi="Times New Roman" w:cs="Times New Roman"/>
                <w:color w:val="auto"/>
              </w:rPr>
            </w:pPr>
            <w:r w:rsidRPr="001859E6">
              <w:rPr>
                <w:rFonts w:ascii="Times New Roman" w:hAnsi="Times New Roman" w:cs="Times New Roman"/>
                <w:color w:val="auto"/>
              </w:rPr>
              <w:t>Establish meaningful relationships with university staff</w:t>
            </w:r>
          </w:p>
        </w:tc>
        <w:tc>
          <w:tcPr>
            <w:tcW w:w="1058"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7.71</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7.74</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7.90</w:t>
            </w:r>
          </w:p>
        </w:tc>
      </w:tr>
      <w:tr w:rsidR="00BE707A" w:rsidRPr="001859E6" w:rsidTr="00023CA6">
        <w:trPr>
          <w:trHeight w:val="759"/>
        </w:trPr>
        <w:tc>
          <w:tcPr>
            <w:tcW w:w="1442" w:type="pct"/>
            <w:tcBorders>
              <w:top w:val="nil"/>
              <w:bottom w:val="nil"/>
            </w:tcBorders>
            <w:noWrap/>
          </w:tcPr>
          <w:p w:rsidR="00BE707A" w:rsidRPr="001859E6" w:rsidRDefault="00BE707A" w:rsidP="00023CA6">
            <w:pPr>
              <w:rPr>
                <w:rFonts w:ascii="Times New Roman" w:hAnsi="Times New Roman" w:cs="Times New Roman"/>
                <w:color w:val="auto"/>
              </w:rPr>
            </w:pPr>
            <w:r w:rsidRPr="001859E6">
              <w:rPr>
                <w:rFonts w:ascii="Times New Roman" w:hAnsi="Times New Roman" w:cs="Times New Roman"/>
                <w:color w:val="auto"/>
              </w:rPr>
              <w:t>Gain a greater understanding and awareness of issues of diversity</w:t>
            </w:r>
          </w:p>
        </w:tc>
        <w:tc>
          <w:tcPr>
            <w:tcW w:w="1058"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7.25</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7.22</w:t>
            </w:r>
          </w:p>
        </w:tc>
        <w:tc>
          <w:tcPr>
            <w:tcW w:w="1250" w:type="pct"/>
            <w:tcBorders>
              <w:top w:val="nil"/>
              <w:left w:val="nil"/>
              <w:bottom w:val="nil"/>
              <w:right w:val="nil"/>
            </w:tcBorders>
            <w:shd w:val="clear" w:color="auto" w:fill="auto"/>
            <w:vAlign w:val="center"/>
          </w:tcPr>
          <w:p w:rsidR="00BE707A" w:rsidRPr="001859E6" w:rsidRDefault="00BE707A" w:rsidP="00023CA6">
            <w:pPr>
              <w:jc w:val="center"/>
              <w:rPr>
                <w:rFonts w:ascii="Times New Roman" w:hAnsi="Times New Roman" w:cs="Times New Roman"/>
                <w:color w:val="auto"/>
              </w:rPr>
            </w:pPr>
            <w:r w:rsidRPr="001859E6">
              <w:rPr>
                <w:rFonts w:ascii="Times New Roman" w:hAnsi="Times New Roman" w:cs="Times New Roman"/>
                <w:color w:val="auto"/>
              </w:rPr>
              <w:t>7.67</w:t>
            </w:r>
          </w:p>
        </w:tc>
      </w:tr>
      <w:tr w:rsidR="00BE707A" w:rsidRPr="001859E6" w:rsidTr="00023CA6">
        <w:trPr>
          <w:cnfStyle w:val="010000000000" w:firstRow="0" w:lastRow="1" w:firstColumn="0" w:lastColumn="0" w:oddVBand="0" w:evenVBand="0" w:oddHBand="0" w:evenHBand="0" w:firstRowFirstColumn="0" w:firstRowLastColumn="0" w:lastRowFirstColumn="0" w:lastRowLastColumn="0"/>
          <w:trHeight w:val="759"/>
        </w:trPr>
        <w:tc>
          <w:tcPr>
            <w:tcW w:w="1442" w:type="pct"/>
            <w:tcBorders>
              <w:top w:val="nil"/>
              <w:bottom w:val="single" w:sz="4" w:space="0" w:color="000000"/>
            </w:tcBorders>
            <w:noWrap/>
          </w:tcPr>
          <w:p w:rsidR="00BE707A" w:rsidRPr="001859E6" w:rsidRDefault="00BE707A" w:rsidP="00023CA6">
            <w:pPr>
              <w:rPr>
                <w:rFonts w:ascii="Times New Roman" w:hAnsi="Times New Roman" w:cs="Times New Roman"/>
                <w:b w:val="0"/>
                <w:color w:val="auto"/>
              </w:rPr>
            </w:pPr>
            <w:r w:rsidRPr="001859E6">
              <w:rPr>
                <w:rFonts w:ascii="Times New Roman" w:hAnsi="Times New Roman" w:cs="Times New Roman"/>
                <w:b w:val="0"/>
                <w:color w:val="auto"/>
              </w:rPr>
              <w:t>Opportunity to work with a group of diverse individuals</w:t>
            </w:r>
          </w:p>
        </w:tc>
        <w:tc>
          <w:tcPr>
            <w:tcW w:w="1058" w:type="pct"/>
            <w:tcBorders>
              <w:top w:val="nil"/>
              <w:bottom w:val="single" w:sz="4" w:space="0" w:color="000000"/>
            </w:tcBorders>
            <w:shd w:val="clear" w:color="auto" w:fill="auto"/>
            <w:vAlign w:val="center"/>
          </w:tcPr>
          <w:p w:rsidR="00BE707A" w:rsidRPr="001859E6" w:rsidRDefault="00BE707A" w:rsidP="00023CA6">
            <w:pPr>
              <w:jc w:val="center"/>
              <w:rPr>
                <w:rFonts w:ascii="Times New Roman" w:hAnsi="Times New Roman" w:cs="Times New Roman"/>
                <w:b w:val="0"/>
                <w:color w:val="auto"/>
              </w:rPr>
            </w:pPr>
            <w:r w:rsidRPr="001859E6">
              <w:rPr>
                <w:rFonts w:ascii="Times New Roman" w:hAnsi="Times New Roman" w:cs="Times New Roman"/>
                <w:b w:val="0"/>
                <w:color w:val="auto"/>
              </w:rPr>
              <w:t>7.85</w:t>
            </w:r>
          </w:p>
        </w:tc>
        <w:tc>
          <w:tcPr>
            <w:tcW w:w="1250" w:type="pct"/>
            <w:tcBorders>
              <w:top w:val="nil"/>
              <w:bottom w:val="single" w:sz="4" w:space="0" w:color="000000"/>
            </w:tcBorders>
            <w:shd w:val="clear" w:color="auto" w:fill="auto"/>
            <w:vAlign w:val="center"/>
          </w:tcPr>
          <w:p w:rsidR="00BE707A" w:rsidRPr="001859E6" w:rsidRDefault="00BE707A" w:rsidP="00023CA6">
            <w:pPr>
              <w:jc w:val="center"/>
              <w:rPr>
                <w:rFonts w:ascii="Times New Roman" w:hAnsi="Times New Roman" w:cs="Times New Roman"/>
                <w:b w:val="0"/>
                <w:color w:val="auto"/>
              </w:rPr>
            </w:pPr>
            <w:r w:rsidRPr="001859E6">
              <w:rPr>
                <w:rFonts w:ascii="Times New Roman" w:hAnsi="Times New Roman" w:cs="Times New Roman"/>
                <w:b w:val="0"/>
                <w:color w:val="auto"/>
              </w:rPr>
              <w:t>7.90</w:t>
            </w:r>
          </w:p>
        </w:tc>
        <w:tc>
          <w:tcPr>
            <w:tcW w:w="1250" w:type="pct"/>
            <w:tcBorders>
              <w:top w:val="nil"/>
              <w:bottom w:val="single" w:sz="4" w:space="0" w:color="000000"/>
            </w:tcBorders>
            <w:shd w:val="clear" w:color="auto" w:fill="auto"/>
            <w:vAlign w:val="center"/>
          </w:tcPr>
          <w:p w:rsidR="00BE707A" w:rsidRPr="001859E6" w:rsidRDefault="00BE707A" w:rsidP="00023CA6">
            <w:pPr>
              <w:jc w:val="center"/>
              <w:rPr>
                <w:rFonts w:ascii="Times New Roman" w:hAnsi="Times New Roman" w:cs="Times New Roman"/>
                <w:b w:val="0"/>
                <w:color w:val="auto"/>
              </w:rPr>
            </w:pPr>
            <w:r w:rsidRPr="001859E6">
              <w:rPr>
                <w:rFonts w:ascii="Times New Roman" w:hAnsi="Times New Roman" w:cs="Times New Roman"/>
                <w:b w:val="0"/>
                <w:color w:val="auto"/>
              </w:rPr>
              <w:t>7.95</w:t>
            </w:r>
          </w:p>
        </w:tc>
      </w:tr>
    </w:tbl>
    <w:p w:rsidR="00BE707A" w:rsidRDefault="00721C3D" w:rsidP="00BE707A">
      <w:pPr>
        <w:jc w:val="center"/>
        <w:rPr>
          <w:rFonts w:ascii="Times New Roman" w:hAnsi="Times New Roman" w:cs="Times New Roman"/>
          <w:b/>
          <w:sz w:val="24"/>
          <w:szCs w:val="24"/>
        </w:rPr>
      </w:pPr>
      <w:r>
        <w:rPr>
          <w:rFonts w:ascii="Times New Roman" w:hAnsi="Times New Roman" w:cs="Times New Roman"/>
          <w:b/>
          <w:sz w:val="24"/>
          <w:szCs w:val="24"/>
        </w:rPr>
        <w:t>Appendix J</w:t>
      </w:r>
    </w:p>
    <w:p w:rsidR="00BE707A" w:rsidRDefault="00BE707A" w:rsidP="00BE707A">
      <w:pPr>
        <w:jc w:val="center"/>
        <w:rPr>
          <w:rFonts w:ascii="Times New Roman" w:hAnsi="Times New Roman" w:cs="Times New Roman"/>
          <w:b/>
          <w:sz w:val="24"/>
          <w:szCs w:val="24"/>
        </w:rPr>
      </w:pPr>
      <w:r>
        <w:rPr>
          <w:rFonts w:ascii="Times New Roman" w:hAnsi="Times New Roman" w:cs="Times New Roman"/>
          <w:b/>
          <w:sz w:val="24"/>
          <w:szCs w:val="24"/>
        </w:rPr>
        <w:t>TABLE 7</w:t>
      </w:r>
      <w:r w:rsidRPr="00D13F91">
        <w:rPr>
          <w:rFonts w:ascii="Times New Roman" w:hAnsi="Times New Roman" w:cs="Times New Roman"/>
          <w:b/>
          <w:sz w:val="24"/>
          <w:szCs w:val="24"/>
        </w:rPr>
        <w:t xml:space="preserve">. </w:t>
      </w:r>
    </w:p>
    <w:p w:rsidR="00BE707A" w:rsidRDefault="00BE707A" w:rsidP="00BE707A">
      <w:pPr>
        <w:jc w:val="center"/>
        <w:rPr>
          <w:rFonts w:ascii="Times New Roman" w:hAnsi="Times New Roman" w:cs="Times New Roman"/>
          <w:b/>
          <w:sz w:val="24"/>
          <w:szCs w:val="24"/>
        </w:rPr>
      </w:pPr>
      <w:r>
        <w:rPr>
          <w:rFonts w:ascii="Times New Roman" w:hAnsi="Times New Roman" w:cs="Times New Roman"/>
          <w:b/>
          <w:sz w:val="24"/>
          <w:szCs w:val="24"/>
        </w:rPr>
        <w:t>Mean Influence of Factors by</w:t>
      </w:r>
      <w:r w:rsidRPr="00D13F91">
        <w:rPr>
          <w:rFonts w:ascii="Times New Roman" w:hAnsi="Times New Roman" w:cs="Times New Roman"/>
          <w:b/>
          <w:sz w:val="24"/>
          <w:szCs w:val="24"/>
        </w:rPr>
        <w:t xml:space="preserve"> </w:t>
      </w:r>
      <w:r>
        <w:rPr>
          <w:rFonts w:ascii="Times New Roman" w:hAnsi="Times New Roman" w:cs="Times New Roman"/>
          <w:b/>
          <w:sz w:val="24"/>
          <w:szCs w:val="24"/>
        </w:rPr>
        <w:t>Gender Identity</w:t>
      </w:r>
    </w:p>
    <w:p w:rsidR="002574D7" w:rsidRDefault="002574D7" w:rsidP="00BE707A">
      <w:pPr>
        <w:jc w:val="center"/>
        <w:rPr>
          <w:rFonts w:ascii="Times New Roman" w:hAnsi="Times New Roman" w:cs="Times New Roman"/>
          <w:b/>
          <w:sz w:val="24"/>
          <w:szCs w:val="24"/>
        </w:rPr>
      </w:pPr>
    </w:p>
    <w:p w:rsidR="002574D7" w:rsidRDefault="002574D7" w:rsidP="00BE707A">
      <w:pPr>
        <w:jc w:val="center"/>
        <w:rPr>
          <w:rFonts w:ascii="Times New Roman" w:hAnsi="Times New Roman" w:cs="Times New Roman"/>
          <w:b/>
          <w:sz w:val="24"/>
          <w:szCs w:val="24"/>
        </w:rPr>
      </w:pPr>
      <w:r>
        <w:rPr>
          <w:rFonts w:ascii="Times New Roman" w:hAnsi="Times New Roman" w:cs="Times New Roman"/>
          <w:b/>
          <w:sz w:val="24"/>
          <w:szCs w:val="24"/>
        </w:rPr>
        <w:lastRenderedPageBreak/>
        <w:t>A</w:t>
      </w:r>
      <w:r w:rsidR="00721C3D">
        <w:rPr>
          <w:rFonts w:ascii="Times New Roman" w:hAnsi="Times New Roman" w:cs="Times New Roman"/>
          <w:b/>
          <w:sz w:val="24"/>
          <w:szCs w:val="24"/>
        </w:rPr>
        <w:t>ppendix K</w:t>
      </w:r>
    </w:p>
    <w:p w:rsidR="002574D7" w:rsidRDefault="002574D7" w:rsidP="00BE707A">
      <w:pPr>
        <w:jc w:val="center"/>
        <w:rPr>
          <w:rFonts w:ascii="Times New Roman" w:hAnsi="Times New Roman" w:cs="Times New Roman"/>
          <w:b/>
          <w:sz w:val="24"/>
          <w:szCs w:val="24"/>
        </w:rPr>
      </w:pPr>
      <w:r>
        <w:rPr>
          <w:noProof/>
        </w:rPr>
        <w:drawing>
          <wp:anchor distT="0" distB="0" distL="114300" distR="114300" simplePos="0" relativeHeight="251692032" behindDoc="0" locked="0" layoutInCell="1" allowOverlap="1" wp14:anchorId="65B15270" wp14:editId="5EB48D0B">
            <wp:simplePos x="0" y="0"/>
            <wp:positionH relativeFrom="margin">
              <wp:posOffset>-257175</wp:posOffset>
            </wp:positionH>
            <wp:positionV relativeFrom="paragraph">
              <wp:posOffset>205740</wp:posOffset>
            </wp:positionV>
            <wp:extent cx="6657975" cy="3781425"/>
            <wp:effectExtent l="0" t="0" r="9525" b="9525"/>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2574D7" w:rsidRPr="002574D7" w:rsidRDefault="002574D7" w:rsidP="002574D7">
      <w:pPr>
        <w:rPr>
          <w:rFonts w:ascii="Times New Roman" w:hAnsi="Times New Roman" w:cs="Times New Roman"/>
          <w:sz w:val="24"/>
          <w:szCs w:val="24"/>
        </w:rPr>
      </w:pPr>
    </w:p>
    <w:p w:rsidR="002574D7" w:rsidRPr="0078090F" w:rsidRDefault="002574D7" w:rsidP="002574D7">
      <w:pPr>
        <w:spacing w:line="480" w:lineRule="auto"/>
        <w:contextualSpacing/>
        <w:jc w:val="center"/>
        <w:rPr>
          <w:rFonts w:ascii="Times New Roman" w:hAnsi="Times New Roman" w:cs="Times New Roman"/>
          <w:b/>
          <w:sz w:val="24"/>
          <w:szCs w:val="24"/>
        </w:rPr>
      </w:pPr>
      <w:r w:rsidRPr="0078090F">
        <w:rPr>
          <w:rFonts w:ascii="Times New Roman" w:hAnsi="Times New Roman" w:cs="Times New Roman"/>
          <w:b/>
          <w:sz w:val="24"/>
          <w:szCs w:val="24"/>
        </w:rPr>
        <w:t>F</w:t>
      </w:r>
      <w:r>
        <w:rPr>
          <w:rFonts w:ascii="Times New Roman" w:hAnsi="Times New Roman" w:cs="Times New Roman"/>
          <w:b/>
          <w:sz w:val="24"/>
          <w:szCs w:val="24"/>
        </w:rPr>
        <w:t>IGURE 3.</w:t>
      </w:r>
    </w:p>
    <w:p w:rsidR="002574D7" w:rsidRPr="0078090F" w:rsidRDefault="002574D7" w:rsidP="002574D7">
      <w:pPr>
        <w:spacing w:line="480" w:lineRule="auto"/>
        <w:contextualSpacing/>
        <w:jc w:val="center"/>
        <w:rPr>
          <w:rFonts w:ascii="Times New Roman" w:hAnsi="Times New Roman" w:cs="Times New Roman"/>
          <w:b/>
          <w:sz w:val="24"/>
          <w:szCs w:val="24"/>
        </w:rPr>
      </w:pPr>
      <w:r w:rsidRPr="0078090F">
        <w:rPr>
          <w:rFonts w:ascii="Times New Roman" w:hAnsi="Times New Roman" w:cs="Times New Roman"/>
          <w:b/>
          <w:sz w:val="24"/>
          <w:szCs w:val="24"/>
        </w:rPr>
        <w:t>Mean Influence for Factors of Becoming a Peer Mentor</w:t>
      </w:r>
      <w:r>
        <w:rPr>
          <w:rFonts w:ascii="Times New Roman" w:hAnsi="Times New Roman" w:cs="Times New Roman"/>
          <w:b/>
          <w:sz w:val="24"/>
          <w:szCs w:val="24"/>
        </w:rPr>
        <w:t xml:space="preserve"> by Gender Identity</w:t>
      </w:r>
    </w:p>
    <w:p w:rsidR="002574D7" w:rsidRPr="002574D7" w:rsidRDefault="002574D7" w:rsidP="002574D7">
      <w:pPr>
        <w:tabs>
          <w:tab w:val="left" w:pos="2670"/>
        </w:tabs>
        <w:rPr>
          <w:rFonts w:ascii="Times New Roman" w:hAnsi="Times New Roman" w:cs="Times New Roman"/>
          <w:sz w:val="24"/>
          <w:szCs w:val="24"/>
        </w:rPr>
      </w:pPr>
    </w:p>
    <w:p w:rsidR="002574D7" w:rsidRPr="002574D7" w:rsidRDefault="002574D7" w:rsidP="002574D7">
      <w:pPr>
        <w:rPr>
          <w:rFonts w:ascii="Times New Roman" w:hAnsi="Times New Roman" w:cs="Times New Roman"/>
          <w:sz w:val="24"/>
          <w:szCs w:val="24"/>
        </w:rPr>
      </w:pPr>
    </w:p>
    <w:p w:rsidR="002574D7" w:rsidRPr="002574D7" w:rsidRDefault="002574D7" w:rsidP="002574D7">
      <w:pPr>
        <w:rPr>
          <w:rFonts w:ascii="Times New Roman" w:hAnsi="Times New Roman" w:cs="Times New Roman"/>
          <w:sz w:val="24"/>
          <w:szCs w:val="24"/>
        </w:rPr>
      </w:pPr>
    </w:p>
    <w:p w:rsidR="002574D7" w:rsidRPr="002574D7" w:rsidRDefault="002574D7" w:rsidP="002574D7">
      <w:pPr>
        <w:rPr>
          <w:rFonts w:ascii="Times New Roman" w:hAnsi="Times New Roman" w:cs="Times New Roman"/>
          <w:sz w:val="24"/>
          <w:szCs w:val="24"/>
        </w:rPr>
      </w:pPr>
    </w:p>
    <w:p w:rsidR="002574D7" w:rsidRPr="002574D7" w:rsidRDefault="002574D7" w:rsidP="002574D7">
      <w:pPr>
        <w:rPr>
          <w:rFonts w:ascii="Times New Roman" w:hAnsi="Times New Roman" w:cs="Times New Roman"/>
          <w:sz w:val="24"/>
          <w:szCs w:val="24"/>
        </w:rPr>
      </w:pPr>
    </w:p>
    <w:p w:rsidR="002574D7" w:rsidRPr="002574D7" w:rsidRDefault="002574D7" w:rsidP="002574D7">
      <w:pPr>
        <w:rPr>
          <w:rFonts w:ascii="Times New Roman" w:hAnsi="Times New Roman" w:cs="Times New Roman"/>
          <w:sz w:val="24"/>
          <w:szCs w:val="24"/>
        </w:rPr>
      </w:pPr>
    </w:p>
    <w:p w:rsidR="002574D7" w:rsidRPr="002574D7" w:rsidRDefault="002574D7" w:rsidP="002574D7">
      <w:pPr>
        <w:rPr>
          <w:rFonts w:ascii="Times New Roman" w:hAnsi="Times New Roman" w:cs="Times New Roman"/>
          <w:sz w:val="24"/>
          <w:szCs w:val="24"/>
        </w:rPr>
      </w:pPr>
    </w:p>
    <w:p w:rsidR="002574D7" w:rsidRPr="002574D7" w:rsidRDefault="002574D7" w:rsidP="002574D7">
      <w:pPr>
        <w:rPr>
          <w:rFonts w:ascii="Times New Roman" w:hAnsi="Times New Roman" w:cs="Times New Roman"/>
          <w:sz w:val="24"/>
          <w:szCs w:val="24"/>
        </w:rPr>
      </w:pPr>
    </w:p>
    <w:p w:rsidR="002574D7" w:rsidRPr="002574D7" w:rsidRDefault="002574D7" w:rsidP="002574D7">
      <w:pPr>
        <w:rPr>
          <w:rFonts w:ascii="Times New Roman" w:hAnsi="Times New Roman" w:cs="Times New Roman"/>
          <w:sz w:val="24"/>
          <w:szCs w:val="24"/>
        </w:rPr>
      </w:pPr>
    </w:p>
    <w:p w:rsidR="002574D7" w:rsidRPr="002574D7" w:rsidRDefault="002574D7" w:rsidP="002574D7">
      <w:pPr>
        <w:rPr>
          <w:rFonts w:ascii="Times New Roman" w:hAnsi="Times New Roman" w:cs="Times New Roman"/>
          <w:sz w:val="24"/>
          <w:szCs w:val="24"/>
        </w:rPr>
      </w:pPr>
    </w:p>
    <w:p w:rsidR="009B135D" w:rsidRDefault="00721C3D" w:rsidP="009B135D">
      <w:pPr>
        <w:tabs>
          <w:tab w:val="left" w:pos="2850"/>
        </w:tabs>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Appendix L</w:t>
      </w:r>
    </w:p>
    <w:p w:rsidR="009B135D" w:rsidRPr="009343EC" w:rsidRDefault="009B135D" w:rsidP="009B135D">
      <w:pPr>
        <w:tabs>
          <w:tab w:val="left" w:pos="2850"/>
        </w:tabs>
        <w:spacing w:line="480" w:lineRule="auto"/>
        <w:contextualSpacing/>
        <w:jc w:val="center"/>
        <w:rPr>
          <w:rFonts w:ascii="Times New Roman" w:hAnsi="Times New Roman" w:cs="Times New Roman"/>
          <w:sz w:val="24"/>
          <w:szCs w:val="24"/>
        </w:rPr>
      </w:pPr>
      <w:r>
        <w:rPr>
          <w:rFonts w:ascii="Times New Roman" w:hAnsi="Times New Roman" w:cs="Times New Roman"/>
          <w:b/>
          <w:sz w:val="24"/>
          <w:szCs w:val="24"/>
        </w:rPr>
        <w:t>TABLE 8.</w:t>
      </w:r>
    </w:p>
    <w:p w:rsidR="009B135D" w:rsidRPr="009343EC" w:rsidRDefault="009B135D" w:rsidP="009B135D">
      <w:pPr>
        <w:spacing w:line="480" w:lineRule="auto"/>
        <w:contextualSpacing/>
        <w:jc w:val="center"/>
        <w:rPr>
          <w:rFonts w:ascii="Times New Roman" w:hAnsi="Times New Roman" w:cs="Times New Roman"/>
          <w:b/>
          <w:sz w:val="24"/>
          <w:szCs w:val="24"/>
        </w:rPr>
      </w:pPr>
      <w:r w:rsidRPr="009343EC">
        <w:rPr>
          <w:rFonts w:ascii="Times New Roman" w:hAnsi="Times New Roman" w:cs="Times New Roman"/>
          <w:b/>
          <w:sz w:val="24"/>
          <w:szCs w:val="24"/>
        </w:rPr>
        <w:t>Demographic of Participants by Class Level</w:t>
      </w:r>
    </w:p>
    <w:tbl>
      <w:tblPr>
        <w:tblStyle w:val="ListTable7Colorful2"/>
        <w:tblW w:w="5000" w:type="pct"/>
        <w:jc w:val="center"/>
        <w:tblLook w:val="0660" w:firstRow="1" w:lastRow="1" w:firstColumn="0" w:lastColumn="0" w:noHBand="1" w:noVBand="1"/>
      </w:tblPr>
      <w:tblGrid>
        <w:gridCol w:w="3115"/>
        <w:gridCol w:w="921"/>
        <w:gridCol w:w="1317"/>
        <w:gridCol w:w="4007"/>
      </w:tblGrid>
      <w:tr w:rsidR="009B135D" w:rsidRPr="00810263" w:rsidTr="00023CA6">
        <w:trPr>
          <w:cnfStyle w:val="100000000000" w:firstRow="1" w:lastRow="0" w:firstColumn="0" w:lastColumn="0" w:oddVBand="0" w:evenVBand="0" w:oddHBand="0" w:evenHBand="0" w:firstRowFirstColumn="0" w:firstRowLastColumn="0" w:lastRowFirstColumn="0" w:lastRowLastColumn="0"/>
          <w:trHeight w:val="144"/>
          <w:jc w:val="center"/>
        </w:trPr>
        <w:tc>
          <w:tcPr>
            <w:tcW w:w="0" w:type="auto"/>
            <w:tcBorders>
              <w:top w:val="single" w:sz="4" w:space="0" w:color="000000"/>
            </w:tcBorders>
            <w:noWrap/>
            <w:vAlign w:val="bottom"/>
          </w:tcPr>
          <w:p w:rsidR="009B135D" w:rsidRPr="009343EC" w:rsidRDefault="009B135D" w:rsidP="00023CA6">
            <w:pPr>
              <w:jc w:val="center"/>
              <w:rPr>
                <w:rFonts w:ascii="Times New Roman" w:hAnsi="Times New Roman" w:cs="Times New Roman"/>
                <w:i w:val="0"/>
                <w:szCs w:val="20"/>
              </w:rPr>
            </w:pPr>
            <w:r w:rsidRPr="009343EC">
              <w:rPr>
                <w:rFonts w:ascii="Times New Roman" w:hAnsi="Times New Roman" w:cs="Times New Roman"/>
                <w:i w:val="0"/>
                <w:szCs w:val="20"/>
              </w:rPr>
              <w:t>Class Level</w:t>
            </w:r>
          </w:p>
        </w:tc>
        <w:tc>
          <w:tcPr>
            <w:tcW w:w="0" w:type="auto"/>
            <w:tcBorders>
              <w:top w:val="single" w:sz="4" w:space="0" w:color="000000"/>
            </w:tcBorders>
            <w:vAlign w:val="bottom"/>
          </w:tcPr>
          <w:p w:rsidR="009B135D" w:rsidRPr="002F5AD5" w:rsidRDefault="009B135D" w:rsidP="00023CA6">
            <w:pPr>
              <w:jc w:val="center"/>
              <w:rPr>
                <w:rFonts w:ascii="Times New Roman" w:hAnsi="Times New Roman" w:cs="Times New Roman"/>
                <w:szCs w:val="20"/>
              </w:rPr>
            </w:pPr>
            <w:r>
              <w:rPr>
                <w:rFonts w:ascii="Times New Roman" w:hAnsi="Times New Roman" w:cs="Times New Roman"/>
                <w:szCs w:val="20"/>
              </w:rPr>
              <w:t>n</w:t>
            </w:r>
          </w:p>
        </w:tc>
        <w:tc>
          <w:tcPr>
            <w:tcW w:w="0" w:type="auto"/>
            <w:tcBorders>
              <w:top w:val="single" w:sz="4" w:space="0" w:color="000000"/>
            </w:tcBorders>
            <w:vAlign w:val="bottom"/>
          </w:tcPr>
          <w:p w:rsidR="009B135D" w:rsidRPr="009343EC" w:rsidRDefault="009B135D" w:rsidP="00023CA6">
            <w:pPr>
              <w:jc w:val="center"/>
              <w:rPr>
                <w:rFonts w:ascii="Times New Roman" w:hAnsi="Times New Roman" w:cs="Times New Roman"/>
                <w:i w:val="0"/>
                <w:szCs w:val="20"/>
              </w:rPr>
            </w:pPr>
            <w:r w:rsidRPr="009343EC">
              <w:rPr>
                <w:rFonts w:ascii="Times New Roman" w:hAnsi="Times New Roman" w:cs="Times New Roman"/>
                <w:i w:val="0"/>
                <w:szCs w:val="20"/>
              </w:rPr>
              <w:t>%</w:t>
            </w:r>
          </w:p>
        </w:tc>
        <w:tc>
          <w:tcPr>
            <w:tcW w:w="0" w:type="auto"/>
            <w:tcBorders>
              <w:top w:val="single" w:sz="4" w:space="0" w:color="000000"/>
            </w:tcBorders>
          </w:tcPr>
          <w:p w:rsidR="009B135D" w:rsidRPr="009343EC" w:rsidRDefault="009B135D" w:rsidP="00023CA6">
            <w:pPr>
              <w:jc w:val="center"/>
              <w:rPr>
                <w:rFonts w:ascii="Times New Roman" w:hAnsi="Times New Roman" w:cs="Times New Roman"/>
                <w:i w:val="0"/>
                <w:szCs w:val="20"/>
              </w:rPr>
            </w:pPr>
            <w:r w:rsidRPr="009343EC">
              <w:rPr>
                <w:rFonts w:ascii="Times New Roman" w:hAnsi="Times New Roman" w:cs="Times New Roman"/>
                <w:i w:val="0"/>
                <w:szCs w:val="20"/>
              </w:rPr>
              <w:t>% of UTK Population</w:t>
            </w:r>
            <w:r>
              <w:rPr>
                <w:rFonts w:ascii="Times New Roman" w:hAnsi="Times New Roman" w:cs="Times New Roman"/>
                <w:i w:val="0"/>
                <w:szCs w:val="20"/>
              </w:rPr>
              <w:t>*</w:t>
            </w:r>
          </w:p>
        </w:tc>
      </w:tr>
      <w:tr w:rsidR="009B135D" w:rsidRPr="00810263" w:rsidTr="00023CA6">
        <w:trPr>
          <w:trHeight w:val="261"/>
          <w:jc w:val="center"/>
        </w:trPr>
        <w:tc>
          <w:tcPr>
            <w:tcW w:w="0" w:type="auto"/>
            <w:noWrap/>
          </w:tcPr>
          <w:p w:rsidR="009B135D" w:rsidRPr="009C60D1" w:rsidRDefault="009B135D" w:rsidP="00023CA6">
            <w:pPr>
              <w:rPr>
                <w:rFonts w:ascii="Times New Roman" w:hAnsi="Times New Roman" w:cs="Times New Roman"/>
                <w:szCs w:val="20"/>
              </w:rPr>
            </w:pPr>
          </w:p>
        </w:tc>
        <w:tc>
          <w:tcPr>
            <w:tcW w:w="0" w:type="auto"/>
          </w:tcPr>
          <w:p w:rsidR="009B135D" w:rsidRPr="009C60D1" w:rsidRDefault="009B135D" w:rsidP="00023CA6">
            <w:pPr>
              <w:rPr>
                <w:rFonts w:ascii="Times New Roman" w:hAnsi="Times New Roman" w:cs="Times New Roman"/>
                <w:iCs/>
                <w:szCs w:val="20"/>
              </w:rPr>
            </w:pPr>
          </w:p>
        </w:tc>
        <w:tc>
          <w:tcPr>
            <w:tcW w:w="0" w:type="auto"/>
          </w:tcPr>
          <w:p w:rsidR="009B135D" w:rsidRPr="009C60D1" w:rsidRDefault="009B135D" w:rsidP="00023CA6">
            <w:pPr>
              <w:rPr>
                <w:rFonts w:ascii="Times New Roman" w:hAnsi="Times New Roman" w:cs="Times New Roman"/>
                <w:szCs w:val="20"/>
              </w:rPr>
            </w:pPr>
          </w:p>
        </w:tc>
        <w:tc>
          <w:tcPr>
            <w:tcW w:w="0" w:type="auto"/>
          </w:tcPr>
          <w:p w:rsidR="009B135D" w:rsidRPr="009C60D1" w:rsidRDefault="009B135D" w:rsidP="00023CA6">
            <w:pPr>
              <w:rPr>
                <w:rFonts w:ascii="Times New Roman" w:hAnsi="Times New Roman" w:cs="Times New Roman"/>
                <w:szCs w:val="20"/>
              </w:rPr>
            </w:pPr>
          </w:p>
        </w:tc>
      </w:tr>
      <w:tr w:rsidR="009B135D" w:rsidRPr="00810263" w:rsidTr="00023CA6">
        <w:trPr>
          <w:trHeight w:val="508"/>
          <w:jc w:val="center"/>
        </w:trPr>
        <w:tc>
          <w:tcPr>
            <w:tcW w:w="0" w:type="auto"/>
            <w:noWrap/>
          </w:tcPr>
          <w:p w:rsidR="009B135D" w:rsidRPr="009C60D1" w:rsidRDefault="009B135D" w:rsidP="00023CA6">
            <w:pPr>
              <w:rPr>
                <w:rFonts w:ascii="Times New Roman" w:hAnsi="Times New Roman" w:cs="Times New Roman"/>
                <w:szCs w:val="20"/>
              </w:rPr>
            </w:pPr>
            <w:r w:rsidRPr="009C60D1">
              <w:rPr>
                <w:rFonts w:ascii="Times New Roman" w:hAnsi="Times New Roman" w:cs="Times New Roman"/>
                <w:szCs w:val="20"/>
              </w:rPr>
              <w:t>Freshman/First-Year</w:t>
            </w:r>
          </w:p>
        </w:tc>
        <w:tc>
          <w:tcPr>
            <w:tcW w:w="0" w:type="auto"/>
          </w:tcPr>
          <w:p w:rsidR="009B135D" w:rsidRPr="009C60D1" w:rsidRDefault="009B135D"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1</w:t>
            </w:r>
          </w:p>
        </w:tc>
        <w:tc>
          <w:tcPr>
            <w:tcW w:w="0" w:type="auto"/>
          </w:tcPr>
          <w:p w:rsidR="009B135D" w:rsidRPr="009C60D1" w:rsidRDefault="009B135D"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0.9</w:t>
            </w:r>
          </w:p>
        </w:tc>
        <w:tc>
          <w:tcPr>
            <w:tcW w:w="0" w:type="auto"/>
          </w:tcPr>
          <w:p w:rsidR="009B135D" w:rsidRPr="009C60D1" w:rsidRDefault="009B135D"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21.7</w:t>
            </w:r>
          </w:p>
        </w:tc>
      </w:tr>
      <w:tr w:rsidR="009B135D" w:rsidRPr="00810263" w:rsidTr="00023CA6">
        <w:trPr>
          <w:trHeight w:val="508"/>
          <w:jc w:val="center"/>
        </w:trPr>
        <w:tc>
          <w:tcPr>
            <w:tcW w:w="0" w:type="auto"/>
            <w:noWrap/>
          </w:tcPr>
          <w:p w:rsidR="009B135D" w:rsidRPr="009C60D1" w:rsidRDefault="009B135D" w:rsidP="00023CA6">
            <w:pPr>
              <w:rPr>
                <w:rFonts w:ascii="Times New Roman" w:hAnsi="Times New Roman" w:cs="Times New Roman"/>
                <w:szCs w:val="20"/>
              </w:rPr>
            </w:pPr>
            <w:r w:rsidRPr="009C60D1">
              <w:rPr>
                <w:rFonts w:ascii="Times New Roman" w:hAnsi="Times New Roman" w:cs="Times New Roman"/>
                <w:szCs w:val="20"/>
              </w:rPr>
              <w:t>Sophomore</w:t>
            </w:r>
          </w:p>
        </w:tc>
        <w:tc>
          <w:tcPr>
            <w:tcW w:w="0" w:type="auto"/>
          </w:tcPr>
          <w:p w:rsidR="009B135D" w:rsidRPr="009C60D1" w:rsidRDefault="009B135D"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38</w:t>
            </w:r>
          </w:p>
        </w:tc>
        <w:tc>
          <w:tcPr>
            <w:tcW w:w="0" w:type="auto"/>
          </w:tcPr>
          <w:p w:rsidR="009B135D" w:rsidRPr="009C60D1" w:rsidRDefault="009B135D"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34.6</w:t>
            </w:r>
          </w:p>
        </w:tc>
        <w:tc>
          <w:tcPr>
            <w:tcW w:w="0" w:type="auto"/>
          </w:tcPr>
          <w:p w:rsidR="009B135D" w:rsidRPr="009C60D1" w:rsidRDefault="009B135D"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16.8</w:t>
            </w:r>
          </w:p>
        </w:tc>
      </w:tr>
      <w:tr w:rsidR="009B135D" w:rsidRPr="00810263" w:rsidTr="00023CA6">
        <w:trPr>
          <w:trHeight w:val="508"/>
          <w:jc w:val="center"/>
        </w:trPr>
        <w:tc>
          <w:tcPr>
            <w:tcW w:w="0" w:type="auto"/>
            <w:noWrap/>
          </w:tcPr>
          <w:p w:rsidR="009B135D" w:rsidRPr="009C60D1" w:rsidRDefault="009B135D" w:rsidP="00023CA6">
            <w:pPr>
              <w:rPr>
                <w:rFonts w:ascii="Times New Roman" w:hAnsi="Times New Roman" w:cs="Times New Roman"/>
                <w:szCs w:val="20"/>
              </w:rPr>
            </w:pPr>
            <w:r w:rsidRPr="009C60D1">
              <w:rPr>
                <w:rFonts w:ascii="Times New Roman" w:hAnsi="Times New Roman" w:cs="Times New Roman"/>
                <w:szCs w:val="20"/>
              </w:rPr>
              <w:t>Junior</w:t>
            </w:r>
          </w:p>
        </w:tc>
        <w:tc>
          <w:tcPr>
            <w:tcW w:w="0" w:type="auto"/>
          </w:tcPr>
          <w:p w:rsidR="009B135D" w:rsidRPr="009C60D1" w:rsidRDefault="009B135D"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44</w:t>
            </w:r>
          </w:p>
        </w:tc>
        <w:tc>
          <w:tcPr>
            <w:tcW w:w="0" w:type="auto"/>
          </w:tcPr>
          <w:p w:rsidR="009B135D" w:rsidRPr="009C60D1" w:rsidRDefault="009B135D"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40.0</w:t>
            </w:r>
          </w:p>
        </w:tc>
        <w:tc>
          <w:tcPr>
            <w:tcW w:w="0" w:type="auto"/>
          </w:tcPr>
          <w:p w:rsidR="009B135D" w:rsidRPr="009C60D1" w:rsidRDefault="009B135D"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17.3</w:t>
            </w:r>
          </w:p>
        </w:tc>
      </w:tr>
      <w:tr w:rsidR="009B135D" w:rsidRPr="00810263" w:rsidTr="00023CA6">
        <w:trPr>
          <w:trHeight w:val="508"/>
          <w:jc w:val="center"/>
        </w:trPr>
        <w:tc>
          <w:tcPr>
            <w:tcW w:w="0" w:type="auto"/>
            <w:noWrap/>
          </w:tcPr>
          <w:p w:rsidR="009B135D" w:rsidRPr="009C60D1" w:rsidRDefault="009B135D" w:rsidP="00023CA6">
            <w:pPr>
              <w:rPr>
                <w:rFonts w:ascii="Times New Roman" w:hAnsi="Times New Roman" w:cs="Times New Roman"/>
                <w:szCs w:val="20"/>
              </w:rPr>
            </w:pPr>
            <w:r w:rsidRPr="009C60D1">
              <w:rPr>
                <w:rFonts w:ascii="Times New Roman" w:hAnsi="Times New Roman" w:cs="Times New Roman"/>
                <w:szCs w:val="20"/>
              </w:rPr>
              <w:t>Senior</w:t>
            </w:r>
          </w:p>
        </w:tc>
        <w:tc>
          <w:tcPr>
            <w:tcW w:w="0" w:type="auto"/>
          </w:tcPr>
          <w:p w:rsidR="009B135D" w:rsidRPr="009C60D1" w:rsidRDefault="009B135D"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27</w:t>
            </w:r>
          </w:p>
        </w:tc>
        <w:tc>
          <w:tcPr>
            <w:tcW w:w="0" w:type="auto"/>
          </w:tcPr>
          <w:p w:rsidR="009B135D" w:rsidRPr="009C60D1" w:rsidRDefault="009B135D"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24.5</w:t>
            </w:r>
          </w:p>
        </w:tc>
        <w:tc>
          <w:tcPr>
            <w:tcW w:w="0" w:type="auto"/>
          </w:tcPr>
          <w:p w:rsidR="009B135D" w:rsidRPr="009C60D1" w:rsidRDefault="009B135D" w:rsidP="00023CA6">
            <w:pPr>
              <w:tabs>
                <w:tab w:val="decimal" w:pos="360"/>
              </w:tabs>
              <w:spacing w:after="200" w:line="276" w:lineRule="auto"/>
              <w:rPr>
                <w:rFonts w:ascii="Times New Roman" w:eastAsiaTheme="minorEastAsia" w:hAnsi="Times New Roman" w:cs="Times New Roman"/>
                <w:szCs w:val="20"/>
              </w:rPr>
            </w:pPr>
            <w:r w:rsidRPr="009C60D1">
              <w:rPr>
                <w:rFonts w:ascii="Times New Roman" w:eastAsiaTheme="minorEastAsia" w:hAnsi="Times New Roman" w:cs="Times New Roman"/>
                <w:szCs w:val="20"/>
              </w:rPr>
              <w:t>21.9</w:t>
            </w:r>
          </w:p>
        </w:tc>
      </w:tr>
      <w:tr w:rsidR="009B135D" w:rsidRPr="00810263" w:rsidTr="00023CA6">
        <w:trPr>
          <w:cnfStyle w:val="010000000000" w:firstRow="0" w:lastRow="1" w:firstColumn="0" w:lastColumn="0" w:oddVBand="0" w:evenVBand="0" w:oddHBand="0" w:evenHBand="0" w:firstRowFirstColumn="0" w:firstRowLastColumn="0" w:lastRowFirstColumn="0" w:lastRowLastColumn="0"/>
          <w:trHeight w:val="447"/>
          <w:jc w:val="center"/>
        </w:trPr>
        <w:tc>
          <w:tcPr>
            <w:tcW w:w="0" w:type="auto"/>
            <w:tcBorders>
              <w:bottom w:val="single" w:sz="4" w:space="0" w:color="FFFFFF"/>
            </w:tcBorders>
            <w:noWrap/>
          </w:tcPr>
          <w:p w:rsidR="009B135D" w:rsidRPr="009C60D1" w:rsidRDefault="009B135D" w:rsidP="00023CA6">
            <w:pPr>
              <w:rPr>
                <w:rFonts w:ascii="Times New Roman" w:hAnsi="Times New Roman" w:cs="Times New Roman"/>
                <w:i w:val="0"/>
                <w:szCs w:val="20"/>
              </w:rPr>
            </w:pPr>
            <w:r w:rsidRPr="009C60D1">
              <w:rPr>
                <w:rFonts w:ascii="Times New Roman" w:hAnsi="Times New Roman" w:cs="Times New Roman"/>
                <w:i w:val="0"/>
                <w:szCs w:val="20"/>
              </w:rPr>
              <w:t>Total</w:t>
            </w:r>
          </w:p>
        </w:tc>
        <w:tc>
          <w:tcPr>
            <w:tcW w:w="0" w:type="auto"/>
            <w:tcBorders>
              <w:bottom w:val="single" w:sz="4" w:space="0" w:color="FFFFFF"/>
            </w:tcBorders>
          </w:tcPr>
          <w:p w:rsidR="009B135D" w:rsidRPr="009C60D1" w:rsidRDefault="009B135D" w:rsidP="00023CA6">
            <w:pPr>
              <w:tabs>
                <w:tab w:val="decimal" w:pos="360"/>
              </w:tabs>
              <w:spacing w:after="200" w:line="276" w:lineRule="auto"/>
              <w:rPr>
                <w:rFonts w:ascii="Times New Roman" w:eastAsiaTheme="minorEastAsia" w:hAnsi="Times New Roman" w:cs="Times New Roman"/>
                <w:i w:val="0"/>
                <w:szCs w:val="20"/>
              </w:rPr>
            </w:pPr>
            <w:r w:rsidRPr="009C60D1">
              <w:rPr>
                <w:rFonts w:ascii="Times New Roman" w:eastAsiaTheme="minorEastAsia" w:hAnsi="Times New Roman" w:cs="Times New Roman"/>
                <w:i w:val="0"/>
                <w:szCs w:val="20"/>
              </w:rPr>
              <w:t>110</w:t>
            </w:r>
          </w:p>
        </w:tc>
        <w:tc>
          <w:tcPr>
            <w:tcW w:w="0" w:type="auto"/>
            <w:tcBorders>
              <w:bottom w:val="single" w:sz="4" w:space="0" w:color="FFFFFF"/>
            </w:tcBorders>
          </w:tcPr>
          <w:p w:rsidR="009B135D" w:rsidRPr="009C60D1" w:rsidRDefault="009B135D" w:rsidP="00023CA6">
            <w:pPr>
              <w:tabs>
                <w:tab w:val="decimal" w:pos="360"/>
              </w:tabs>
              <w:spacing w:after="200" w:line="276" w:lineRule="auto"/>
              <w:rPr>
                <w:rFonts w:ascii="Times New Roman" w:eastAsiaTheme="minorEastAsia" w:hAnsi="Times New Roman" w:cs="Times New Roman"/>
                <w:i w:val="0"/>
                <w:szCs w:val="20"/>
              </w:rPr>
            </w:pPr>
            <w:r w:rsidRPr="009C60D1">
              <w:rPr>
                <w:rFonts w:ascii="Times New Roman" w:eastAsiaTheme="minorEastAsia" w:hAnsi="Times New Roman" w:cs="Times New Roman"/>
                <w:i w:val="0"/>
                <w:szCs w:val="20"/>
              </w:rPr>
              <w:t xml:space="preserve"> 100.0</w:t>
            </w:r>
          </w:p>
        </w:tc>
        <w:tc>
          <w:tcPr>
            <w:tcW w:w="0" w:type="auto"/>
            <w:tcBorders>
              <w:bottom w:val="single" w:sz="4" w:space="0" w:color="FFFFFF"/>
            </w:tcBorders>
          </w:tcPr>
          <w:p w:rsidR="009B135D" w:rsidRPr="009C60D1" w:rsidRDefault="009B135D" w:rsidP="00023CA6">
            <w:pPr>
              <w:tabs>
                <w:tab w:val="decimal" w:pos="360"/>
              </w:tabs>
              <w:spacing w:after="200" w:line="276" w:lineRule="auto"/>
              <w:rPr>
                <w:rFonts w:ascii="Times New Roman" w:eastAsiaTheme="minorEastAsia" w:hAnsi="Times New Roman" w:cs="Times New Roman"/>
                <w:i w:val="0"/>
                <w:szCs w:val="20"/>
              </w:rPr>
            </w:pPr>
            <w:r w:rsidRPr="009C60D1">
              <w:rPr>
                <w:rFonts w:ascii="Times New Roman" w:eastAsiaTheme="minorEastAsia" w:hAnsi="Times New Roman" w:cs="Times New Roman"/>
                <w:i w:val="0"/>
                <w:szCs w:val="20"/>
              </w:rPr>
              <w:t>77.7</w:t>
            </w:r>
          </w:p>
        </w:tc>
      </w:tr>
    </w:tbl>
    <w:p w:rsidR="009B135D" w:rsidRDefault="009B135D" w:rsidP="009B135D">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Cs w:val="20"/>
        </w:rPr>
        <w:t>Source</w:t>
      </w:r>
      <w:r w:rsidRPr="00EF3619">
        <w:rPr>
          <w:rFonts w:ascii="Times New Roman" w:hAnsi="Times New Roman" w:cs="Times New Roman"/>
          <w:i/>
          <w:szCs w:val="20"/>
        </w:rPr>
        <w:t>.</w:t>
      </w:r>
      <w:r>
        <w:rPr>
          <w:rFonts w:ascii="Times New Roman" w:hAnsi="Times New Roman" w:cs="Times New Roman"/>
          <w:szCs w:val="20"/>
        </w:rPr>
        <w:t xml:space="preserve"> *</w:t>
      </w:r>
      <w:r w:rsidRPr="00EF3619">
        <w:rPr>
          <w:rFonts w:ascii="Times New Roman" w:hAnsi="Times New Roman" w:cs="Times New Roman"/>
          <w:szCs w:val="20"/>
        </w:rPr>
        <w:t xml:space="preserve">University of Tennessee, Knoxville Office of Institutional Research &amp; </w:t>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sidRPr="00EF3619">
        <w:rPr>
          <w:rFonts w:ascii="Times New Roman" w:hAnsi="Times New Roman" w:cs="Times New Roman"/>
          <w:szCs w:val="20"/>
        </w:rPr>
        <w:t>Assessment Enrollment Data 2015-2016</w:t>
      </w:r>
    </w:p>
    <w:p w:rsidR="002574D7" w:rsidRPr="002574D7" w:rsidRDefault="002574D7" w:rsidP="002574D7">
      <w:pPr>
        <w:rPr>
          <w:rFonts w:ascii="Times New Roman" w:hAnsi="Times New Roman" w:cs="Times New Roman"/>
          <w:sz w:val="24"/>
          <w:szCs w:val="24"/>
        </w:rPr>
      </w:pPr>
    </w:p>
    <w:p w:rsidR="009B135D" w:rsidRDefault="009B135D">
      <w:pPr>
        <w:rPr>
          <w:rFonts w:ascii="Times New Roman" w:hAnsi="Times New Roman" w:cs="Times New Roman"/>
          <w:sz w:val="24"/>
          <w:szCs w:val="24"/>
        </w:rPr>
      </w:pPr>
      <w:r>
        <w:rPr>
          <w:rFonts w:ascii="Times New Roman" w:hAnsi="Times New Roman" w:cs="Times New Roman"/>
          <w:sz w:val="24"/>
          <w:szCs w:val="24"/>
        </w:rPr>
        <w:br w:type="page"/>
      </w:r>
    </w:p>
    <w:p w:rsidR="009B135D" w:rsidRDefault="009B135D" w:rsidP="009B135D">
      <w:pPr>
        <w:jc w:val="center"/>
        <w:rPr>
          <w:rFonts w:ascii="Times New Roman" w:hAnsi="Times New Roman" w:cs="Times New Roman"/>
          <w:b/>
          <w:sz w:val="24"/>
          <w:szCs w:val="24"/>
        </w:rPr>
      </w:pPr>
      <w:r>
        <w:rPr>
          <w:rFonts w:ascii="Times New Roman" w:hAnsi="Times New Roman" w:cs="Times New Roman"/>
          <w:b/>
          <w:sz w:val="24"/>
          <w:szCs w:val="24"/>
        </w:rPr>
        <w:lastRenderedPageBreak/>
        <w:t>Appendix</w:t>
      </w:r>
      <w:r w:rsidR="00721C3D">
        <w:rPr>
          <w:rFonts w:ascii="Times New Roman" w:hAnsi="Times New Roman" w:cs="Times New Roman"/>
          <w:b/>
          <w:sz w:val="24"/>
          <w:szCs w:val="24"/>
        </w:rPr>
        <w:t xml:space="preserve"> M</w:t>
      </w:r>
    </w:p>
    <w:p w:rsidR="009B135D" w:rsidRPr="00D13F91" w:rsidRDefault="009B135D" w:rsidP="009B135D">
      <w:pPr>
        <w:jc w:val="center"/>
        <w:rPr>
          <w:rFonts w:ascii="Times New Roman" w:hAnsi="Times New Roman" w:cs="Times New Roman"/>
          <w:b/>
          <w:sz w:val="24"/>
          <w:szCs w:val="24"/>
        </w:rPr>
      </w:pPr>
      <w:r>
        <w:rPr>
          <w:rFonts w:ascii="Times New Roman" w:hAnsi="Times New Roman" w:cs="Times New Roman"/>
          <w:b/>
          <w:sz w:val="24"/>
          <w:szCs w:val="24"/>
        </w:rPr>
        <w:t>TABLE 9</w:t>
      </w:r>
      <w:r w:rsidRPr="00D13F91">
        <w:rPr>
          <w:rFonts w:ascii="Times New Roman" w:hAnsi="Times New Roman" w:cs="Times New Roman"/>
          <w:b/>
          <w:sz w:val="24"/>
          <w:szCs w:val="24"/>
        </w:rPr>
        <w:t xml:space="preserve">. </w:t>
      </w:r>
    </w:p>
    <w:p w:rsidR="009B135D" w:rsidRPr="007E0F47" w:rsidRDefault="009B135D" w:rsidP="009B135D">
      <w:pPr>
        <w:jc w:val="center"/>
        <w:rPr>
          <w:rFonts w:ascii="Times New Roman" w:hAnsi="Times New Roman" w:cs="Times New Roman"/>
          <w:b/>
          <w:sz w:val="24"/>
          <w:szCs w:val="24"/>
        </w:rPr>
      </w:pPr>
      <w:r>
        <w:rPr>
          <w:rFonts w:ascii="Times New Roman" w:hAnsi="Times New Roman" w:cs="Times New Roman"/>
          <w:b/>
          <w:sz w:val="24"/>
          <w:szCs w:val="24"/>
        </w:rPr>
        <w:t>Mean Influence of Factors by</w:t>
      </w:r>
      <w:r w:rsidRPr="00D13F91">
        <w:rPr>
          <w:rFonts w:ascii="Times New Roman" w:hAnsi="Times New Roman" w:cs="Times New Roman"/>
          <w:b/>
          <w:sz w:val="24"/>
          <w:szCs w:val="24"/>
        </w:rPr>
        <w:t xml:space="preserve"> </w:t>
      </w:r>
      <w:r>
        <w:rPr>
          <w:rFonts w:ascii="Times New Roman" w:hAnsi="Times New Roman" w:cs="Times New Roman"/>
          <w:b/>
          <w:sz w:val="24"/>
          <w:szCs w:val="24"/>
        </w:rPr>
        <w:t xml:space="preserve">Class Level </w:t>
      </w:r>
    </w:p>
    <w:tbl>
      <w:tblPr>
        <w:tblStyle w:val="LightShading-Accent12"/>
        <w:tblpPr w:leftFromText="180" w:rightFromText="180" w:vertAnchor="page" w:horzAnchor="margin" w:tblpY="2971"/>
        <w:tblW w:w="5000" w:type="pct"/>
        <w:tblLayout w:type="fixed"/>
        <w:tblLook w:val="0660" w:firstRow="1" w:lastRow="1" w:firstColumn="0" w:lastColumn="0" w:noHBand="1" w:noVBand="1"/>
      </w:tblPr>
      <w:tblGrid>
        <w:gridCol w:w="2232"/>
        <w:gridCol w:w="1634"/>
        <w:gridCol w:w="1634"/>
        <w:gridCol w:w="1930"/>
        <w:gridCol w:w="1930"/>
      </w:tblGrid>
      <w:tr w:rsidR="009B135D" w:rsidRPr="008D399E" w:rsidTr="009B135D">
        <w:trPr>
          <w:cnfStyle w:val="100000000000" w:firstRow="1" w:lastRow="0" w:firstColumn="0" w:lastColumn="0" w:oddVBand="0" w:evenVBand="0" w:oddHBand="0" w:evenHBand="0" w:firstRowFirstColumn="0" w:firstRowLastColumn="0" w:lastRowFirstColumn="0" w:lastRowLastColumn="0"/>
          <w:trHeight w:val="759"/>
        </w:trPr>
        <w:tc>
          <w:tcPr>
            <w:tcW w:w="1192" w:type="pct"/>
            <w:tcBorders>
              <w:top w:val="single" w:sz="4" w:space="0" w:color="000000"/>
              <w:bottom w:val="single" w:sz="4" w:space="0" w:color="000000"/>
            </w:tcBorders>
            <w:noWrap/>
            <w:vAlign w:val="bottom"/>
          </w:tcPr>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color w:val="auto"/>
              </w:rPr>
              <w:t>Factor for Becoming a Peer Mentor</w:t>
            </w:r>
          </w:p>
        </w:tc>
        <w:tc>
          <w:tcPr>
            <w:tcW w:w="873" w:type="pct"/>
            <w:tcBorders>
              <w:top w:val="single" w:sz="4" w:space="0" w:color="000000"/>
              <w:bottom w:val="single" w:sz="4" w:space="0" w:color="000000"/>
            </w:tcBorders>
            <w:vAlign w:val="bottom"/>
          </w:tcPr>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color w:val="auto"/>
              </w:rPr>
              <w:t>Overall</w:t>
            </w:r>
          </w:p>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i/>
                <w:color w:val="auto"/>
              </w:rPr>
              <w:t>n</w:t>
            </w:r>
            <w:r w:rsidRPr="00ED1825">
              <w:rPr>
                <w:rFonts w:ascii="Times New Roman" w:hAnsi="Times New Roman" w:cs="Times New Roman"/>
                <w:b w:val="0"/>
                <w:color w:val="auto"/>
              </w:rPr>
              <w:t>=110</w:t>
            </w:r>
          </w:p>
        </w:tc>
        <w:tc>
          <w:tcPr>
            <w:tcW w:w="873" w:type="pct"/>
            <w:tcBorders>
              <w:top w:val="single" w:sz="4" w:space="0" w:color="000000"/>
              <w:bottom w:val="single" w:sz="4" w:space="0" w:color="000000"/>
            </w:tcBorders>
            <w:vAlign w:val="bottom"/>
          </w:tcPr>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color w:val="auto"/>
              </w:rPr>
              <w:t>Sophomore</w:t>
            </w:r>
          </w:p>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i/>
                <w:color w:val="auto"/>
              </w:rPr>
              <w:t>n</w:t>
            </w:r>
            <w:r w:rsidRPr="00ED1825">
              <w:rPr>
                <w:rFonts w:ascii="Times New Roman" w:hAnsi="Times New Roman" w:cs="Times New Roman"/>
                <w:b w:val="0"/>
                <w:color w:val="auto"/>
              </w:rPr>
              <w:t>=38</w:t>
            </w:r>
          </w:p>
        </w:tc>
        <w:tc>
          <w:tcPr>
            <w:tcW w:w="1031" w:type="pct"/>
            <w:tcBorders>
              <w:top w:val="single" w:sz="4" w:space="0" w:color="000000"/>
              <w:bottom w:val="single" w:sz="4" w:space="0" w:color="000000"/>
            </w:tcBorders>
            <w:vAlign w:val="bottom"/>
          </w:tcPr>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color w:val="auto"/>
              </w:rPr>
              <w:t>Junior</w:t>
            </w:r>
          </w:p>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i/>
                <w:color w:val="auto"/>
              </w:rPr>
              <w:t>n</w:t>
            </w:r>
            <w:r w:rsidRPr="00ED1825">
              <w:rPr>
                <w:rFonts w:ascii="Times New Roman" w:hAnsi="Times New Roman" w:cs="Times New Roman"/>
                <w:b w:val="0"/>
                <w:color w:val="auto"/>
              </w:rPr>
              <w:t>=44</w:t>
            </w:r>
          </w:p>
        </w:tc>
        <w:tc>
          <w:tcPr>
            <w:tcW w:w="1031" w:type="pct"/>
            <w:tcBorders>
              <w:top w:val="single" w:sz="4" w:space="0" w:color="000000"/>
              <w:bottom w:val="single" w:sz="4" w:space="0" w:color="000000"/>
            </w:tcBorders>
            <w:vAlign w:val="bottom"/>
          </w:tcPr>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color w:val="auto"/>
              </w:rPr>
              <w:t>Senior</w:t>
            </w:r>
          </w:p>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i/>
                <w:color w:val="auto"/>
              </w:rPr>
              <w:t>n</w:t>
            </w:r>
            <w:r w:rsidRPr="00ED1825">
              <w:rPr>
                <w:rFonts w:ascii="Times New Roman" w:hAnsi="Times New Roman" w:cs="Times New Roman"/>
                <w:b w:val="0"/>
                <w:color w:val="auto"/>
              </w:rPr>
              <w:t>=27</w:t>
            </w:r>
          </w:p>
        </w:tc>
      </w:tr>
      <w:tr w:rsidR="009B135D" w:rsidRPr="008D399E" w:rsidTr="009B135D">
        <w:trPr>
          <w:trHeight w:val="759"/>
        </w:trPr>
        <w:tc>
          <w:tcPr>
            <w:tcW w:w="1192" w:type="pct"/>
            <w:tcBorders>
              <w:top w:val="single" w:sz="4" w:space="0" w:color="000000"/>
            </w:tcBorders>
            <w:noWrap/>
            <w:vAlign w:val="center"/>
          </w:tcPr>
          <w:p w:rsidR="009B135D" w:rsidRPr="00ED1825" w:rsidRDefault="009B135D" w:rsidP="009B135D">
            <w:pPr>
              <w:rPr>
                <w:rFonts w:ascii="Times New Roman" w:hAnsi="Times New Roman" w:cs="Times New Roman"/>
                <w:color w:val="auto"/>
              </w:rPr>
            </w:pPr>
          </w:p>
          <w:p w:rsidR="009B135D" w:rsidRPr="00ED1825" w:rsidRDefault="009B135D" w:rsidP="009B135D">
            <w:pPr>
              <w:rPr>
                <w:rFonts w:ascii="Times New Roman" w:hAnsi="Times New Roman" w:cs="Times New Roman"/>
                <w:color w:val="auto"/>
              </w:rPr>
            </w:pPr>
            <w:r w:rsidRPr="00ED1825">
              <w:rPr>
                <w:rFonts w:ascii="Times New Roman" w:hAnsi="Times New Roman" w:cs="Times New Roman"/>
                <w:color w:val="auto"/>
              </w:rPr>
              <w:t>Helping Fellow Students</w:t>
            </w:r>
          </w:p>
        </w:tc>
        <w:tc>
          <w:tcPr>
            <w:tcW w:w="873" w:type="pct"/>
            <w:tcBorders>
              <w:top w:val="nil"/>
            </w:tcBorders>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8.77</w:t>
            </w:r>
          </w:p>
        </w:tc>
        <w:tc>
          <w:tcPr>
            <w:tcW w:w="873"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8.82</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8.75</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8.78</w:t>
            </w:r>
          </w:p>
        </w:tc>
      </w:tr>
      <w:tr w:rsidR="009B135D" w:rsidRPr="008D399E" w:rsidTr="009B135D">
        <w:trPr>
          <w:trHeight w:val="759"/>
        </w:trPr>
        <w:tc>
          <w:tcPr>
            <w:tcW w:w="1192" w:type="pct"/>
            <w:noWrap/>
            <w:vAlign w:val="center"/>
          </w:tcPr>
          <w:p w:rsidR="009B135D" w:rsidRPr="00ED1825" w:rsidRDefault="009B135D" w:rsidP="009B135D">
            <w:pPr>
              <w:rPr>
                <w:rFonts w:ascii="Times New Roman" w:hAnsi="Times New Roman" w:cs="Times New Roman"/>
                <w:color w:val="auto"/>
              </w:rPr>
            </w:pPr>
            <w:r w:rsidRPr="00ED1825">
              <w:rPr>
                <w:rFonts w:ascii="Times New Roman" w:hAnsi="Times New Roman" w:cs="Times New Roman"/>
                <w:color w:val="auto"/>
              </w:rPr>
              <w:t>Establish a greater sense of self-worth</w:t>
            </w:r>
          </w:p>
        </w:tc>
        <w:tc>
          <w:tcPr>
            <w:tcW w:w="873" w:type="pct"/>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7.22</w:t>
            </w:r>
          </w:p>
        </w:tc>
        <w:tc>
          <w:tcPr>
            <w:tcW w:w="873"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7.39</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6.77</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7.67</w:t>
            </w:r>
          </w:p>
        </w:tc>
      </w:tr>
      <w:tr w:rsidR="009B135D" w:rsidRPr="008D399E" w:rsidTr="009B135D">
        <w:trPr>
          <w:trHeight w:val="759"/>
        </w:trPr>
        <w:tc>
          <w:tcPr>
            <w:tcW w:w="1192" w:type="pct"/>
            <w:noWrap/>
            <w:vAlign w:val="center"/>
          </w:tcPr>
          <w:p w:rsidR="009B135D" w:rsidRPr="00ED1825" w:rsidRDefault="009B135D" w:rsidP="009B135D">
            <w:pPr>
              <w:rPr>
                <w:rFonts w:ascii="Times New Roman" w:hAnsi="Times New Roman" w:cs="Times New Roman"/>
                <w:color w:val="auto"/>
              </w:rPr>
            </w:pPr>
            <w:r w:rsidRPr="00ED1825">
              <w:rPr>
                <w:rFonts w:ascii="Times New Roman" w:hAnsi="Times New Roman" w:cs="Times New Roman"/>
                <w:color w:val="auto"/>
              </w:rPr>
              <w:t>Gain leadership skills</w:t>
            </w:r>
          </w:p>
        </w:tc>
        <w:tc>
          <w:tcPr>
            <w:tcW w:w="873" w:type="pct"/>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8.36</w:t>
            </w:r>
          </w:p>
        </w:tc>
        <w:tc>
          <w:tcPr>
            <w:tcW w:w="873"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8.84</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8.43</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7.59</w:t>
            </w:r>
          </w:p>
        </w:tc>
      </w:tr>
      <w:tr w:rsidR="009B135D" w:rsidRPr="008D399E" w:rsidTr="009B135D">
        <w:trPr>
          <w:trHeight w:val="759"/>
        </w:trPr>
        <w:tc>
          <w:tcPr>
            <w:tcW w:w="1192" w:type="pct"/>
            <w:noWrap/>
            <w:vAlign w:val="center"/>
          </w:tcPr>
          <w:p w:rsidR="009B135D" w:rsidRPr="00ED1825" w:rsidRDefault="009B135D" w:rsidP="009B135D">
            <w:pPr>
              <w:rPr>
                <w:rFonts w:ascii="Times New Roman" w:hAnsi="Times New Roman" w:cs="Times New Roman"/>
                <w:color w:val="auto"/>
              </w:rPr>
            </w:pPr>
            <w:r w:rsidRPr="00ED1825">
              <w:rPr>
                <w:rFonts w:ascii="Times New Roman" w:hAnsi="Times New Roman" w:cs="Times New Roman"/>
                <w:color w:val="auto"/>
              </w:rPr>
              <w:t>Gain an understanding of the career you’d like to pursue</w:t>
            </w:r>
          </w:p>
        </w:tc>
        <w:tc>
          <w:tcPr>
            <w:tcW w:w="873" w:type="pct"/>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5.40</w:t>
            </w:r>
          </w:p>
        </w:tc>
        <w:tc>
          <w:tcPr>
            <w:tcW w:w="873"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5.76</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5.50</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4.63</w:t>
            </w:r>
          </w:p>
        </w:tc>
      </w:tr>
      <w:tr w:rsidR="009B135D" w:rsidRPr="008D399E" w:rsidTr="009B135D">
        <w:trPr>
          <w:trHeight w:val="759"/>
        </w:trPr>
        <w:tc>
          <w:tcPr>
            <w:tcW w:w="1192" w:type="pct"/>
            <w:noWrap/>
            <w:vAlign w:val="center"/>
          </w:tcPr>
          <w:p w:rsidR="009B135D" w:rsidRPr="00ED1825" w:rsidRDefault="009B135D" w:rsidP="009B135D">
            <w:pPr>
              <w:rPr>
                <w:rFonts w:ascii="Times New Roman" w:hAnsi="Times New Roman" w:cs="Times New Roman"/>
                <w:color w:val="auto"/>
              </w:rPr>
            </w:pPr>
            <w:r w:rsidRPr="00ED1825">
              <w:rPr>
                <w:rFonts w:ascii="Times New Roman" w:hAnsi="Times New Roman" w:cs="Times New Roman"/>
                <w:color w:val="auto"/>
              </w:rPr>
              <w:t>Improve your decision making skills</w:t>
            </w:r>
          </w:p>
        </w:tc>
        <w:tc>
          <w:tcPr>
            <w:tcW w:w="873" w:type="pct"/>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6.36</w:t>
            </w:r>
          </w:p>
        </w:tc>
        <w:tc>
          <w:tcPr>
            <w:tcW w:w="873"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7.00</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6.59</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5.04</w:t>
            </w:r>
          </w:p>
        </w:tc>
      </w:tr>
      <w:tr w:rsidR="009B135D" w:rsidRPr="008D399E" w:rsidTr="009B135D">
        <w:trPr>
          <w:trHeight w:val="759"/>
        </w:trPr>
        <w:tc>
          <w:tcPr>
            <w:tcW w:w="1192" w:type="pct"/>
            <w:noWrap/>
            <w:vAlign w:val="center"/>
          </w:tcPr>
          <w:p w:rsidR="009B135D" w:rsidRPr="00ED1825" w:rsidRDefault="009B135D" w:rsidP="009B135D">
            <w:pPr>
              <w:rPr>
                <w:rFonts w:ascii="Times New Roman" w:hAnsi="Times New Roman" w:cs="Times New Roman"/>
                <w:color w:val="auto"/>
              </w:rPr>
            </w:pPr>
            <w:r w:rsidRPr="00ED1825">
              <w:rPr>
                <w:rFonts w:ascii="Times New Roman" w:hAnsi="Times New Roman" w:cs="Times New Roman"/>
                <w:color w:val="auto"/>
              </w:rPr>
              <w:t>Improve your time management skills</w:t>
            </w:r>
          </w:p>
        </w:tc>
        <w:tc>
          <w:tcPr>
            <w:tcW w:w="873" w:type="pct"/>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6.40</w:t>
            </w:r>
          </w:p>
        </w:tc>
        <w:tc>
          <w:tcPr>
            <w:tcW w:w="873"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6.95</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6.23</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5.85</w:t>
            </w:r>
          </w:p>
        </w:tc>
      </w:tr>
      <w:tr w:rsidR="009B135D" w:rsidRPr="008D399E" w:rsidTr="009B135D">
        <w:trPr>
          <w:trHeight w:val="759"/>
        </w:trPr>
        <w:tc>
          <w:tcPr>
            <w:tcW w:w="1192" w:type="pct"/>
            <w:noWrap/>
            <w:vAlign w:val="center"/>
          </w:tcPr>
          <w:p w:rsidR="009B135D" w:rsidRPr="00ED1825" w:rsidRDefault="009B135D" w:rsidP="009B135D">
            <w:pPr>
              <w:rPr>
                <w:rFonts w:ascii="Times New Roman" w:hAnsi="Times New Roman" w:cs="Times New Roman"/>
                <w:color w:val="auto"/>
              </w:rPr>
            </w:pPr>
            <w:r w:rsidRPr="00ED1825">
              <w:rPr>
                <w:rFonts w:ascii="Times New Roman" w:hAnsi="Times New Roman" w:cs="Times New Roman"/>
                <w:color w:val="auto"/>
              </w:rPr>
              <w:t xml:space="preserve">Improve your ability to organize yourself </w:t>
            </w:r>
          </w:p>
        </w:tc>
        <w:tc>
          <w:tcPr>
            <w:tcW w:w="873" w:type="pct"/>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6.55</w:t>
            </w:r>
          </w:p>
        </w:tc>
        <w:tc>
          <w:tcPr>
            <w:tcW w:w="873"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7.24</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6.39</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5.78</w:t>
            </w:r>
          </w:p>
        </w:tc>
      </w:tr>
      <w:tr w:rsidR="009B135D" w:rsidRPr="008D399E" w:rsidTr="009B135D">
        <w:trPr>
          <w:trHeight w:val="759"/>
        </w:trPr>
        <w:tc>
          <w:tcPr>
            <w:tcW w:w="1192" w:type="pct"/>
            <w:noWrap/>
            <w:vAlign w:val="center"/>
          </w:tcPr>
          <w:p w:rsidR="009B135D" w:rsidRPr="00ED1825" w:rsidRDefault="009B135D" w:rsidP="009B135D">
            <w:pPr>
              <w:rPr>
                <w:rFonts w:ascii="Times New Roman" w:hAnsi="Times New Roman" w:cs="Times New Roman"/>
                <w:color w:val="auto"/>
              </w:rPr>
            </w:pPr>
            <w:r w:rsidRPr="00ED1825">
              <w:rPr>
                <w:rFonts w:ascii="Times New Roman" w:hAnsi="Times New Roman" w:cs="Times New Roman"/>
                <w:color w:val="auto"/>
              </w:rPr>
              <w:t>Enhance your communication skills</w:t>
            </w:r>
          </w:p>
        </w:tc>
        <w:tc>
          <w:tcPr>
            <w:tcW w:w="873" w:type="pct"/>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8.15</w:t>
            </w:r>
          </w:p>
        </w:tc>
        <w:tc>
          <w:tcPr>
            <w:tcW w:w="873"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8.58</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8.14</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7.67</w:t>
            </w:r>
          </w:p>
        </w:tc>
      </w:tr>
      <w:tr w:rsidR="009B135D" w:rsidRPr="008D399E" w:rsidTr="009B135D">
        <w:trPr>
          <w:trHeight w:val="759"/>
        </w:trPr>
        <w:tc>
          <w:tcPr>
            <w:tcW w:w="1192" w:type="pct"/>
            <w:noWrap/>
            <w:vAlign w:val="center"/>
          </w:tcPr>
          <w:p w:rsidR="009B135D" w:rsidRPr="00ED1825" w:rsidRDefault="009B135D" w:rsidP="009B135D">
            <w:pPr>
              <w:rPr>
                <w:rFonts w:ascii="Times New Roman" w:hAnsi="Times New Roman" w:cs="Times New Roman"/>
                <w:color w:val="auto"/>
              </w:rPr>
            </w:pPr>
            <w:r w:rsidRPr="00ED1825">
              <w:rPr>
                <w:rFonts w:ascii="Times New Roman" w:hAnsi="Times New Roman" w:cs="Times New Roman"/>
                <w:color w:val="auto"/>
              </w:rPr>
              <w:t>Improve your academic skills</w:t>
            </w:r>
          </w:p>
        </w:tc>
        <w:tc>
          <w:tcPr>
            <w:tcW w:w="873" w:type="pct"/>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5.44</w:t>
            </w:r>
          </w:p>
        </w:tc>
        <w:tc>
          <w:tcPr>
            <w:tcW w:w="873"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5.63</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5.43</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5.07</w:t>
            </w:r>
          </w:p>
        </w:tc>
      </w:tr>
      <w:tr w:rsidR="009B135D" w:rsidRPr="008D399E" w:rsidTr="009B135D">
        <w:trPr>
          <w:trHeight w:val="759"/>
        </w:trPr>
        <w:tc>
          <w:tcPr>
            <w:tcW w:w="1192" w:type="pct"/>
            <w:noWrap/>
            <w:vAlign w:val="center"/>
          </w:tcPr>
          <w:p w:rsidR="009B135D" w:rsidRPr="00ED1825" w:rsidRDefault="009B135D" w:rsidP="009B135D">
            <w:pPr>
              <w:rPr>
                <w:rFonts w:ascii="Times New Roman" w:hAnsi="Times New Roman" w:cs="Times New Roman"/>
                <w:color w:val="auto"/>
              </w:rPr>
            </w:pPr>
            <w:r w:rsidRPr="00ED1825">
              <w:rPr>
                <w:rFonts w:ascii="Times New Roman" w:hAnsi="Times New Roman" w:cs="Times New Roman"/>
                <w:color w:val="auto"/>
              </w:rPr>
              <w:t>Establish meaningful relationships with fellow peer mentors</w:t>
            </w:r>
          </w:p>
        </w:tc>
        <w:tc>
          <w:tcPr>
            <w:tcW w:w="873" w:type="pct"/>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7.63</w:t>
            </w:r>
          </w:p>
        </w:tc>
        <w:tc>
          <w:tcPr>
            <w:tcW w:w="873"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7.84</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8.05</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6.59</w:t>
            </w:r>
          </w:p>
        </w:tc>
      </w:tr>
      <w:tr w:rsidR="009B135D" w:rsidRPr="008D399E" w:rsidTr="009B135D">
        <w:trPr>
          <w:trHeight w:val="759"/>
        </w:trPr>
        <w:tc>
          <w:tcPr>
            <w:tcW w:w="1192" w:type="pct"/>
            <w:tcBorders>
              <w:bottom w:val="nil"/>
            </w:tcBorders>
            <w:noWrap/>
            <w:vAlign w:val="center"/>
          </w:tcPr>
          <w:p w:rsidR="009B135D" w:rsidRPr="00ED1825" w:rsidRDefault="009B135D" w:rsidP="009B135D">
            <w:pPr>
              <w:rPr>
                <w:rFonts w:ascii="Times New Roman" w:hAnsi="Times New Roman" w:cs="Times New Roman"/>
                <w:color w:val="auto"/>
              </w:rPr>
            </w:pPr>
            <w:r w:rsidRPr="00ED1825">
              <w:rPr>
                <w:rFonts w:ascii="Times New Roman" w:hAnsi="Times New Roman" w:cs="Times New Roman"/>
                <w:color w:val="auto"/>
              </w:rPr>
              <w:t>Establish meaningful relationships with university staff</w:t>
            </w:r>
          </w:p>
        </w:tc>
        <w:tc>
          <w:tcPr>
            <w:tcW w:w="873" w:type="pct"/>
            <w:tcBorders>
              <w:bottom w:val="nil"/>
            </w:tcBorders>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7.71</w:t>
            </w:r>
          </w:p>
        </w:tc>
        <w:tc>
          <w:tcPr>
            <w:tcW w:w="873"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7.82</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7.95</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7.11</w:t>
            </w:r>
          </w:p>
        </w:tc>
      </w:tr>
      <w:tr w:rsidR="009B135D" w:rsidRPr="008D399E" w:rsidTr="009B135D">
        <w:trPr>
          <w:trHeight w:val="759"/>
        </w:trPr>
        <w:tc>
          <w:tcPr>
            <w:tcW w:w="1192" w:type="pct"/>
            <w:tcBorders>
              <w:top w:val="nil"/>
              <w:bottom w:val="nil"/>
            </w:tcBorders>
            <w:noWrap/>
            <w:vAlign w:val="center"/>
          </w:tcPr>
          <w:p w:rsidR="009B135D" w:rsidRPr="00ED1825" w:rsidRDefault="009B135D" w:rsidP="009B135D">
            <w:pPr>
              <w:rPr>
                <w:rFonts w:ascii="Times New Roman" w:hAnsi="Times New Roman" w:cs="Times New Roman"/>
                <w:color w:val="auto"/>
              </w:rPr>
            </w:pPr>
            <w:r w:rsidRPr="00ED1825">
              <w:rPr>
                <w:rFonts w:ascii="Times New Roman" w:hAnsi="Times New Roman" w:cs="Times New Roman"/>
                <w:color w:val="auto"/>
              </w:rPr>
              <w:t>Gain a greater understanding and awareness of issues of diversity</w:t>
            </w:r>
          </w:p>
        </w:tc>
        <w:tc>
          <w:tcPr>
            <w:tcW w:w="873" w:type="pct"/>
            <w:tcBorders>
              <w:top w:val="nil"/>
              <w:bottom w:val="nil"/>
            </w:tcBorders>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7.25</w:t>
            </w:r>
          </w:p>
        </w:tc>
        <w:tc>
          <w:tcPr>
            <w:tcW w:w="873"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7.39</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7.36</w:t>
            </w:r>
          </w:p>
        </w:tc>
        <w:tc>
          <w:tcPr>
            <w:tcW w:w="1031" w:type="pct"/>
            <w:tcBorders>
              <w:top w:val="nil"/>
              <w:left w:val="nil"/>
              <w:bottom w:val="nil"/>
              <w:right w:val="nil"/>
            </w:tcBorders>
            <w:shd w:val="clear" w:color="auto" w:fill="auto"/>
            <w:vAlign w:val="center"/>
          </w:tcPr>
          <w:p w:rsidR="009B135D" w:rsidRPr="00ED1825" w:rsidRDefault="009B135D" w:rsidP="009B135D">
            <w:pPr>
              <w:jc w:val="center"/>
              <w:rPr>
                <w:rFonts w:ascii="Times New Roman" w:hAnsi="Times New Roman" w:cs="Times New Roman"/>
                <w:color w:val="auto"/>
              </w:rPr>
            </w:pPr>
            <w:r w:rsidRPr="00ED1825">
              <w:rPr>
                <w:rFonts w:ascii="Times New Roman" w:hAnsi="Times New Roman" w:cs="Times New Roman"/>
                <w:color w:val="auto"/>
              </w:rPr>
              <w:t>6.78</w:t>
            </w:r>
          </w:p>
        </w:tc>
      </w:tr>
      <w:tr w:rsidR="009B135D" w:rsidRPr="008D399E" w:rsidTr="009B135D">
        <w:trPr>
          <w:cnfStyle w:val="010000000000" w:firstRow="0" w:lastRow="1" w:firstColumn="0" w:lastColumn="0" w:oddVBand="0" w:evenVBand="0" w:oddHBand="0" w:evenHBand="0" w:firstRowFirstColumn="0" w:firstRowLastColumn="0" w:lastRowFirstColumn="0" w:lastRowLastColumn="0"/>
          <w:trHeight w:val="759"/>
        </w:trPr>
        <w:tc>
          <w:tcPr>
            <w:tcW w:w="1192" w:type="pct"/>
            <w:tcBorders>
              <w:top w:val="nil"/>
              <w:bottom w:val="single" w:sz="4" w:space="0" w:color="000000"/>
            </w:tcBorders>
            <w:noWrap/>
            <w:vAlign w:val="center"/>
          </w:tcPr>
          <w:p w:rsidR="009B135D" w:rsidRPr="00ED1825" w:rsidRDefault="009B135D" w:rsidP="009B135D">
            <w:pPr>
              <w:rPr>
                <w:rFonts w:ascii="Times New Roman" w:hAnsi="Times New Roman" w:cs="Times New Roman"/>
                <w:b w:val="0"/>
                <w:color w:val="auto"/>
              </w:rPr>
            </w:pPr>
            <w:r w:rsidRPr="00ED1825">
              <w:rPr>
                <w:rFonts w:ascii="Times New Roman" w:hAnsi="Times New Roman" w:cs="Times New Roman"/>
                <w:b w:val="0"/>
                <w:color w:val="auto"/>
              </w:rPr>
              <w:t>Opportunity to work with a group of diverse individuals</w:t>
            </w:r>
          </w:p>
        </w:tc>
        <w:tc>
          <w:tcPr>
            <w:tcW w:w="873" w:type="pct"/>
            <w:tcBorders>
              <w:top w:val="nil"/>
              <w:bottom w:val="single" w:sz="4" w:space="0" w:color="000000"/>
            </w:tcBorders>
            <w:vAlign w:val="center"/>
          </w:tcPr>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color w:val="auto"/>
              </w:rPr>
              <w:t>7.85</w:t>
            </w:r>
          </w:p>
        </w:tc>
        <w:tc>
          <w:tcPr>
            <w:tcW w:w="873" w:type="pct"/>
            <w:tcBorders>
              <w:top w:val="nil"/>
              <w:bottom w:val="single" w:sz="4" w:space="0" w:color="000000"/>
            </w:tcBorders>
            <w:shd w:val="clear" w:color="auto" w:fill="auto"/>
            <w:vAlign w:val="center"/>
          </w:tcPr>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color w:val="auto"/>
              </w:rPr>
              <w:t>7.79</w:t>
            </w:r>
          </w:p>
        </w:tc>
        <w:tc>
          <w:tcPr>
            <w:tcW w:w="1031" w:type="pct"/>
            <w:tcBorders>
              <w:top w:val="nil"/>
              <w:bottom w:val="single" w:sz="4" w:space="0" w:color="000000"/>
            </w:tcBorders>
            <w:shd w:val="clear" w:color="auto" w:fill="auto"/>
            <w:vAlign w:val="center"/>
          </w:tcPr>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color w:val="auto"/>
              </w:rPr>
              <w:t>8.09</w:t>
            </w:r>
          </w:p>
        </w:tc>
        <w:tc>
          <w:tcPr>
            <w:tcW w:w="1031" w:type="pct"/>
            <w:tcBorders>
              <w:top w:val="nil"/>
              <w:bottom w:val="single" w:sz="4" w:space="0" w:color="000000"/>
            </w:tcBorders>
            <w:shd w:val="clear" w:color="auto" w:fill="auto"/>
            <w:vAlign w:val="center"/>
          </w:tcPr>
          <w:p w:rsidR="009B135D" w:rsidRPr="00ED1825" w:rsidRDefault="009B135D" w:rsidP="009B135D">
            <w:pPr>
              <w:jc w:val="center"/>
              <w:rPr>
                <w:rFonts w:ascii="Times New Roman" w:hAnsi="Times New Roman" w:cs="Times New Roman"/>
                <w:b w:val="0"/>
                <w:color w:val="auto"/>
              </w:rPr>
            </w:pPr>
            <w:r w:rsidRPr="00ED1825">
              <w:rPr>
                <w:rFonts w:ascii="Times New Roman" w:hAnsi="Times New Roman" w:cs="Times New Roman"/>
                <w:b w:val="0"/>
                <w:color w:val="auto"/>
              </w:rPr>
              <w:t>7.48</w:t>
            </w:r>
          </w:p>
        </w:tc>
      </w:tr>
    </w:tbl>
    <w:p w:rsidR="009B135D" w:rsidRDefault="009B135D" w:rsidP="009B135D">
      <w:pPr>
        <w:spacing w:line="480" w:lineRule="auto"/>
        <w:contextualSpacing/>
        <w:jc w:val="center"/>
        <w:rPr>
          <w:rFonts w:ascii="Times New Roman" w:hAnsi="Times New Roman" w:cs="Times New Roman"/>
          <w:b/>
          <w:sz w:val="24"/>
          <w:szCs w:val="24"/>
        </w:rPr>
      </w:pPr>
    </w:p>
    <w:p w:rsidR="009B135D" w:rsidRDefault="009B135D" w:rsidP="009B135D">
      <w:pPr>
        <w:spacing w:line="480" w:lineRule="auto"/>
        <w:ind w:firstLine="720"/>
        <w:contextualSpacing/>
        <w:jc w:val="center"/>
        <w:rPr>
          <w:rFonts w:ascii="Times New Roman" w:hAnsi="Times New Roman" w:cs="Times New Roman"/>
          <w:sz w:val="24"/>
          <w:szCs w:val="24"/>
        </w:rPr>
      </w:pPr>
      <w:r>
        <w:rPr>
          <w:noProof/>
        </w:rPr>
        <w:lastRenderedPageBreak/>
        <w:drawing>
          <wp:anchor distT="0" distB="0" distL="114300" distR="114300" simplePos="0" relativeHeight="251694080" behindDoc="0" locked="0" layoutInCell="1" allowOverlap="1" wp14:anchorId="2DC4822C" wp14:editId="66C2A275">
            <wp:simplePos x="0" y="0"/>
            <wp:positionH relativeFrom="margin">
              <wp:posOffset>-171450</wp:posOffset>
            </wp:positionH>
            <wp:positionV relativeFrom="paragraph">
              <wp:posOffset>351790</wp:posOffset>
            </wp:positionV>
            <wp:extent cx="6619875" cy="3390900"/>
            <wp:effectExtent l="0" t="0" r="9525" b="0"/>
            <wp:wrapSquare wrapText="bothSides"/>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rPr>
        <w:t>A</w:t>
      </w:r>
      <w:r w:rsidR="00721C3D">
        <w:rPr>
          <w:rFonts w:ascii="Times New Roman" w:hAnsi="Times New Roman" w:cs="Times New Roman"/>
          <w:b/>
          <w:sz w:val="24"/>
          <w:szCs w:val="24"/>
        </w:rPr>
        <w:t>ppendix N</w:t>
      </w:r>
    </w:p>
    <w:p w:rsidR="009B135D" w:rsidRDefault="009B135D" w:rsidP="009B135D">
      <w:pPr>
        <w:spacing w:line="480" w:lineRule="auto"/>
        <w:contextualSpacing/>
        <w:jc w:val="center"/>
        <w:rPr>
          <w:rFonts w:ascii="Times New Roman" w:hAnsi="Times New Roman" w:cs="Times New Roman"/>
          <w:b/>
          <w:sz w:val="24"/>
          <w:szCs w:val="24"/>
        </w:rPr>
      </w:pPr>
    </w:p>
    <w:p w:rsidR="009B135D" w:rsidRPr="0078090F" w:rsidRDefault="009B135D" w:rsidP="009B135D">
      <w:pPr>
        <w:spacing w:line="480" w:lineRule="auto"/>
        <w:contextualSpacing/>
        <w:jc w:val="center"/>
        <w:rPr>
          <w:rFonts w:ascii="Times New Roman" w:hAnsi="Times New Roman" w:cs="Times New Roman"/>
          <w:b/>
          <w:sz w:val="24"/>
          <w:szCs w:val="24"/>
        </w:rPr>
      </w:pPr>
      <w:r w:rsidRPr="0078090F">
        <w:rPr>
          <w:rFonts w:ascii="Times New Roman" w:hAnsi="Times New Roman" w:cs="Times New Roman"/>
          <w:b/>
          <w:sz w:val="24"/>
          <w:szCs w:val="24"/>
        </w:rPr>
        <w:t>F</w:t>
      </w:r>
      <w:r>
        <w:rPr>
          <w:rFonts w:ascii="Times New Roman" w:hAnsi="Times New Roman" w:cs="Times New Roman"/>
          <w:b/>
          <w:sz w:val="24"/>
          <w:szCs w:val="24"/>
        </w:rPr>
        <w:t>IGURE 4.</w:t>
      </w:r>
    </w:p>
    <w:p w:rsidR="009B135D" w:rsidRPr="0078090F" w:rsidRDefault="009B135D" w:rsidP="009B135D">
      <w:pPr>
        <w:spacing w:line="480" w:lineRule="auto"/>
        <w:contextualSpacing/>
        <w:jc w:val="center"/>
        <w:rPr>
          <w:rFonts w:ascii="Times New Roman" w:hAnsi="Times New Roman" w:cs="Times New Roman"/>
          <w:b/>
          <w:sz w:val="24"/>
          <w:szCs w:val="24"/>
        </w:rPr>
      </w:pPr>
      <w:r w:rsidRPr="0078090F">
        <w:rPr>
          <w:rFonts w:ascii="Times New Roman" w:hAnsi="Times New Roman" w:cs="Times New Roman"/>
          <w:b/>
          <w:sz w:val="24"/>
          <w:szCs w:val="24"/>
        </w:rPr>
        <w:t>Mean Influence for Factors of Becoming a Peer Mentor</w:t>
      </w:r>
      <w:r>
        <w:rPr>
          <w:rFonts w:ascii="Times New Roman" w:hAnsi="Times New Roman" w:cs="Times New Roman"/>
          <w:b/>
          <w:sz w:val="24"/>
          <w:szCs w:val="24"/>
        </w:rPr>
        <w:t xml:space="preserve"> by Class Level </w:t>
      </w:r>
    </w:p>
    <w:p w:rsidR="002574D7" w:rsidRDefault="002574D7" w:rsidP="002574D7">
      <w:pPr>
        <w:rPr>
          <w:rFonts w:ascii="Times New Roman" w:hAnsi="Times New Roman" w:cs="Times New Roman"/>
          <w:sz w:val="24"/>
          <w:szCs w:val="24"/>
        </w:rPr>
      </w:pPr>
    </w:p>
    <w:p w:rsidR="00876E7B" w:rsidRDefault="00876E7B" w:rsidP="002574D7">
      <w:pPr>
        <w:rPr>
          <w:rFonts w:ascii="Times New Roman" w:hAnsi="Times New Roman" w:cs="Times New Roman"/>
          <w:sz w:val="24"/>
          <w:szCs w:val="24"/>
        </w:rPr>
      </w:pPr>
    </w:p>
    <w:p w:rsidR="00876E7B" w:rsidRDefault="00876E7B" w:rsidP="002574D7">
      <w:pPr>
        <w:rPr>
          <w:rFonts w:ascii="Times New Roman" w:hAnsi="Times New Roman" w:cs="Times New Roman"/>
          <w:sz w:val="24"/>
          <w:szCs w:val="24"/>
        </w:rPr>
      </w:pPr>
    </w:p>
    <w:p w:rsidR="00876E7B" w:rsidRDefault="00876E7B" w:rsidP="002574D7">
      <w:pPr>
        <w:rPr>
          <w:rFonts w:ascii="Times New Roman" w:hAnsi="Times New Roman" w:cs="Times New Roman"/>
          <w:sz w:val="24"/>
          <w:szCs w:val="24"/>
        </w:rPr>
      </w:pPr>
    </w:p>
    <w:p w:rsidR="00876E7B" w:rsidRDefault="00876E7B" w:rsidP="002574D7">
      <w:pPr>
        <w:rPr>
          <w:rFonts w:ascii="Times New Roman" w:hAnsi="Times New Roman" w:cs="Times New Roman"/>
          <w:sz w:val="24"/>
          <w:szCs w:val="24"/>
        </w:rPr>
      </w:pPr>
    </w:p>
    <w:p w:rsidR="00876E7B" w:rsidRDefault="00876E7B" w:rsidP="002574D7">
      <w:pPr>
        <w:rPr>
          <w:rFonts w:ascii="Times New Roman" w:hAnsi="Times New Roman" w:cs="Times New Roman"/>
          <w:sz w:val="24"/>
          <w:szCs w:val="24"/>
        </w:rPr>
      </w:pPr>
    </w:p>
    <w:p w:rsidR="00876E7B" w:rsidRDefault="00876E7B" w:rsidP="002574D7">
      <w:pPr>
        <w:rPr>
          <w:rFonts w:ascii="Times New Roman" w:hAnsi="Times New Roman" w:cs="Times New Roman"/>
          <w:sz w:val="24"/>
          <w:szCs w:val="24"/>
        </w:rPr>
      </w:pPr>
    </w:p>
    <w:p w:rsidR="00876E7B" w:rsidRDefault="00876E7B" w:rsidP="002574D7">
      <w:pPr>
        <w:rPr>
          <w:rFonts w:ascii="Times New Roman" w:hAnsi="Times New Roman" w:cs="Times New Roman"/>
          <w:sz w:val="24"/>
          <w:szCs w:val="24"/>
        </w:rPr>
      </w:pPr>
    </w:p>
    <w:p w:rsidR="00876E7B" w:rsidRDefault="00876E7B" w:rsidP="002574D7">
      <w:pPr>
        <w:rPr>
          <w:rFonts w:ascii="Times New Roman" w:hAnsi="Times New Roman" w:cs="Times New Roman"/>
          <w:sz w:val="24"/>
          <w:szCs w:val="24"/>
        </w:rPr>
      </w:pPr>
    </w:p>
    <w:p w:rsidR="00876E7B" w:rsidRDefault="00876E7B" w:rsidP="002574D7">
      <w:pPr>
        <w:rPr>
          <w:rFonts w:ascii="Times New Roman" w:hAnsi="Times New Roman" w:cs="Times New Roman"/>
          <w:sz w:val="24"/>
          <w:szCs w:val="24"/>
        </w:rPr>
      </w:pPr>
    </w:p>
    <w:p w:rsidR="00876E7B" w:rsidRDefault="00876E7B" w:rsidP="002574D7">
      <w:pPr>
        <w:rPr>
          <w:rFonts w:ascii="Times New Roman" w:hAnsi="Times New Roman" w:cs="Times New Roman"/>
          <w:sz w:val="24"/>
          <w:szCs w:val="24"/>
        </w:rPr>
      </w:pPr>
    </w:p>
    <w:p w:rsidR="00876E7B" w:rsidRDefault="00876E7B" w:rsidP="002574D7">
      <w:pPr>
        <w:rPr>
          <w:rFonts w:ascii="Times New Roman" w:hAnsi="Times New Roman" w:cs="Times New Roman"/>
          <w:sz w:val="24"/>
          <w:szCs w:val="24"/>
        </w:rPr>
      </w:pPr>
    </w:p>
    <w:p w:rsidR="00876E7B" w:rsidRDefault="00876E7B" w:rsidP="00876E7B">
      <w:pPr>
        <w:jc w:val="center"/>
        <w:rPr>
          <w:rFonts w:ascii="Times New Roman" w:hAnsi="Times New Roman" w:cs="Times New Roman"/>
          <w:b/>
          <w:sz w:val="24"/>
          <w:szCs w:val="24"/>
        </w:rPr>
      </w:pPr>
      <w:r w:rsidRPr="00876E7B">
        <w:rPr>
          <w:rFonts w:ascii="Times New Roman" w:hAnsi="Times New Roman" w:cs="Times New Roman"/>
          <w:b/>
          <w:sz w:val="24"/>
          <w:szCs w:val="24"/>
        </w:rPr>
        <w:lastRenderedPageBreak/>
        <w:t>VITA</w:t>
      </w:r>
    </w:p>
    <w:p w:rsidR="00876E7B" w:rsidRPr="00876E7B" w:rsidRDefault="00876E7B" w:rsidP="006314DD">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Matthew Hicks was born in Wallingford, Connecticut, to the mother of Debra Hicks. He is the youngest of four </w:t>
      </w:r>
      <w:r w:rsidR="006314DD">
        <w:rPr>
          <w:rFonts w:ascii="Times New Roman" w:hAnsi="Times New Roman" w:cs="Times New Roman"/>
          <w:sz w:val="24"/>
          <w:szCs w:val="24"/>
        </w:rPr>
        <w:t>sons</w:t>
      </w:r>
      <w:r>
        <w:rPr>
          <w:rFonts w:ascii="Times New Roman" w:hAnsi="Times New Roman" w:cs="Times New Roman"/>
          <w:sz w:val="24"/>
          <w:szCs w:val="24"/>
        </w:rPr>
        <w:t xml:space="preserve">: Michael, Jason, and David. He graduated from Lyman Hall High School in 2011. He obtained a Bachelor of Arts degree in Political Science from Eastern Connecticut State University in May of 2015. While at Eastern Connecticut State University, Matthew became engaged in </w:t>
      </w:r>
      <w:r w:rsidR="006314DD">
        <w:rPr>
          <w:rFonts w:ascii="Times New Roman" w:hAnsi="Times New Roman" w:cs="Times New Roman"/>
          <w:sz w:val="24"/>
          <w:szCs w:val="24"/>
        </w:rPr>
        <w:t xml:space="preserve">a variety of </w:t>
      </w:r>
      <w:r>
        <w:rPr>
          <w:rFonts w:ascii="Times New Roman" w:hAnsi="Times New Roman" w:cs="Times New Roman"/>
          <w:sz w:val="24"/>
          <w:szCs w:val="24"/>
        </w:rPr>
        <w:t xml:space="preserve">leadership roles on campus. Most notably, Matthew served as an Orientation Leader and the Student Government President. </w:t>
      </w:r>
      <w:r w:rsidR="006314DD">
        <w:rPr>
          <w:rFonts w:ascii="Times New Roman" w:hAnsi="Times New Roman" w:cs="Times New Roman"/>
          <w:sz w:val="24"/>
          <w:szCs w:val="24"/>
        </w:rPr>
        <w:t xml:space="preserve">These transformative experiences spurred him to pursue a career supporting college students. </w:t>
      </w:r>
      <w:r>
        <w:rPr>
          <w:rFonts w:ascii="Times New Roman" w:hAnsi="Times New Roman" w:cs="Times New Roman"/>
          <w:sz w:val="24"/>
          <w:szCs w:val="24"/>
        </w:rPr>
        <w:t xml:space="preserve">In July of 2015, Matthew began his graduate assistantship in the Office of First-Year Studies at the University of Tennessee, Knoxville. In May of 2017 Matthew received </w:t>
      </w:r>
      <w:r w:rsidR="006314DD">
        <w:rPr>
          <w:rFonts w:ascii="Times New Roman" w:hAnsi="Times New Roman" w:cs="Times New Roman"/>
          <w:sz w:val="24"/>
          <w:szCs w:val="24"/>
        </w:rPr>
        <w:t>a Master of Science Degree</w:t>
      </w:r>
      <w:r>
        <w:rPr>
          <w:rFonts w:ascii="Times New Roman" w:hAnsi="Times New Roman" w:cs="Times New Roman"/>
          <w:sz w:val="24"/>
          <w:szCs w:val="24"/>
        </w:rPr>
        <w:t xml:space="preserve"> in College Student Personnel from the University of Tennessee. </w:t>
      </w:r>
      <w:r w:rsidR="006314DD">
        <w:rPr>
          <w:rFonts w:ascii="Times New Roman" w:hAnsi="Times New Roman" w:cs="Times New Roman"/>
          <w:sz w:val="24"/>
          <w:szCs w:val="24"/>
        </w:rPr>
        <w:t xml:space="preserve">He intends on continuing to support college students throughout his career. </w:t>
      </w:r>
    </w:p>
    <w:sectPr w:rsidR="00876E7B" w:rsidRPr="00876E7B" w:rsidSect="00D00F7D">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0BC" w:rsidRDefault="004810BC" w:rsidP="00B5501C">
      <w:pPr>
        <w:spacing w:after="0" w:line="240" w:lineRule="auto"/>
      </w:pPr>
      <w:r>
        <w:separator/>
      </w:r>
    </w:p>
  </w:endnote>
  <w:endnote w:type="continuationSeparator" w:id="0">
    <w:p w:rsidR="004810BC" w:rsidRDefault="004810BC" w:rsidP="00B55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0BC" w:rsidRDefault="004810BC" w:rsidP="00B5501C">
      <w:pPr>
        <w:spacing w:after="0" w:line="240" w:lineRule="auto"/>
      </w:pPr>
      <w:r>
        <w:separator/>
      </w:r>
    </w:p>
  </w:footnote>
  <w:footnote w:type="continuationSeparator" w:id="0">
    <w:p w:rsidR="004810BC" w:rsidRDefault="004810BC" w:rsidP="00B550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D96" w:rsidRPr="00F94F78" w:rsidRDefault="000D6D96">
    <w:pPr>
      <w:pStyle w:val="Header"/>
      <w:jc w:val="right"/>
      <w:rPr>
        <w:rFonts w:ascii="Times New Roman" w:hAnsi="Times New Roman" w:cs="Times New Roman"/>
        <w:sz w:val="24"/>
        <w:szCs w:val="24"/>
      </w:rPr>
    </w:pPr>
  </w:p>
  <w:p w:rsidR="000D6D96" w:rsidRPr="00F94F78" w:rsidRDefault="000D6D96" w:rsidP="00F94F78">
    <w:pPr>
      <w:pStyle w:val="Header"/>
      <w:tabs>
        <w:tab w:val="clear" w:pos="4680"/>
      </w:tabs>
      <w:rPr>
        <w:rFonts w:ascii="Times New Roman" w:hAnsi="Times New Roman" w:cs="Times New Roman"/>
        <w:sz w:val="24"/>
        <w:szCs w:val="24"/>
      </w:rPr>
    </w:pPr>
    <w:r w:rsidRPr="00F94F78">
      <w:rPr>
        <w:rFonts w:ascii="Times New Roman" w:hAnsi="Times New Roman" w:cs="Times New Roman"/>
        <w:sz w:val="24"/>
        <w:szCs w:val="24"/>
      </w:rPr>
      <w:t>PEER MENTORS</w:t>
    </w:r>
    <w:r>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2191051"/>
      <w:docPartObj>
        <w:docPartGallery w:val="Page Numbers (Top of Page)"/>
        <w:docPartUnique/>
      </w:docPartObj>
    </w:sdtPr>
    <w:sdtEndPr>
      <w:rPr>
        <w:rFonts w:ascii="Times New Roman" w:hAnsi="Times New Roman" w:cs="Times New Roman"/>
        <w:noProof/>
        <w:sz w:val="24"/>
        <w:szCs w:val="24"/>
      </w:rPr>
    </w:sdtEndPr>
    <w:sdtContent>
      <w:p w:rsidR="000D6D96" w:rsidRPr="00F94F78" w:rsidRDefault="000D6D96" w:rsidP="00F94F78">
        <w:pPr>
          <w:pStyle w:val="Header"/>
          <w:jc w:val="right"/>
          <w:rPr>
            <w:rFonts w:ascii="Times New Roman" w:hAnsi="Times New Roman" w:cs="Times New Roman"/>
            <w:sz w:val="24"/>
            <w:szCs w:val="24"/>
          </w:rPr>
        </w:pPr>
        <w:r w:rsidRPr="00F94F78">
          <w:rPr>
            <w:rFonts w:ascii="Times New Roman" w:hAnsi="Times New Roman" w:cs="Times New Roman"/>
            <w:sz w:val="24"/>
            <w:szCs w:val="24"/>
          </w:rPr>
          <w:tab/>
        </w:r>
        <w:r w:rsidRPr="00F94F78">
          <w:rPr>
            <w:rFonts w:ascii="Times New Roman" w:hAnsi="Times New Roman" w:cs="Times New Roman"/>
            <w:sz w:val="24"/>
            <w:szCs w:val="24"/>
          </w:rPr>
          <w:tab/>
        </w:r>
        <w:r w:rsidRPr="00F94F78">
          <w:rPr>
            <w:rFonts w:ascii="Times New Roman" w:hAnsi="Times New Roman" w:cs="Times New Roman"/>
            <w:sz w:val="24"/>
            <w:szCs w:val="24"/>
          </w:rPr>
          <w:fldChar w:fldCharType="begin"/>
        </w:r>
        <w:r w:rsidRPr="00F94F78">
          <w:rPr>
            <w:rFonts w:ascii="Times New Roman" w:hAnsi="Times New Roman" w:cs="Times New Roman"/>
            <w:sz w:val="24"/>
            <w:szCs w:val="24"/>
          </w:rPr>
          <w:instrText xml:space="preserve"> PAGE   \* MERGEFORMAT </w:instrText>
        </w:r>
        <w:r w:rsidRPr="00F94F78">
          <w:rPr>
            <w:rFonts w:ascii="Times New Roman" w:hAnsi="Times New Roman" w:cs="Times New Roman"/>
            <w:sz w:val="24"/>
            <w:szCs w:val="24"/>
          </w:rPr>
          <w:fldChar w:fldCharType="separate"/>
        </w:r>
        <w:r w:rsidR="00C62DB9">
          <w:rPr>
            <w:rFonts w:ascii="Times New Roman" w:hAnsi="Times New Roman" w:cs="Times New Roman"/>
            <w:noProof/>
            <w:sz w:val="24"/>
            <w:szCs w:val="24"/>
          </w:rPr>
          <w:t>vi</w:t>
        </w:r>
        <w:r w:rsidRPr="00F94F78">
          <w:rPr>
            <w:rFonts w:ascii="Times New Roman" w:hAnsi="Times New Roman" w:cs="Times New Roman"/>
            <w:noProof/>
            <w:sz w:val="24"/>
            <w:szCs w:val="24"/>
          </w:rPr>
          <w:fldChar w:fldCharType="end"/>
        </w:r>
      </w:p>
    </w:sdtContent>
  </w:sdt>
  <w:p w:rsidR="000D6D96" w:rsidRDefault="000D6D96" w:rsidP="00F94F78">
    <w:pPr>
      <w:pStyle w:val="Header"/>
      <w:tabs>
        <w:tab w:val="clear" w:pos="468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D96" w:rsidRPr="00F94F78" w:rsidRDefault="000D6D96">
    <w:pPr>
      <w:pStyle w:val="Header"/>
      <w:jc w:val="right"/>
      <w:rPr>
        <w:rFonts w:ascii="Times New Roman" w:hAnsi="Times New Roman" w:cs="Times New Roman"/>
        <w:sz w:val="24"/>
        <w:szCs w:val="24"/>
      </w:rPr>
    </w:pPr>
  </w:p>
  <w:p w:rsidR="000D6D96" w:rsidRPr="00F94F78" w:rsidRDefault="00D00F7D" w:rsidP="00F94F78">
    <w:pPr>
      <w:pStyle w:val="Header"/>
      <w:tabs>
        <w:tab w:val="left" w:pos="60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602CC"/>
    <w:multiLevelType w:val="hybridMultilevel"/>
    <w:tmpl w:val="9318A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86DF4"/>
    <w:multiLevelType w:val="hybridMultilevel"/>
    <w:tmpl w:val="3D38DF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24465917"/>
    <w:multiLevelType w:val="hybridMultilevel"/>
    <w:tmpl w:val="A6D481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740662"/>
    <w:multiLevelType w:val="hybridMultilevel"/>
    <w:tmpl w:val="30988DF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4DC53C43"/>
    <w:multiLevelType w:val="hybridMultilevel"/>
    <w:tmpl w:val="3AAC3A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F0E18FF"/>
    <w:multiLevelType w:val="hybridMultilevel"/>
    <w:tmpl w:val="7AF0E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E1132ED"/>
    <w:multiLevelType w:val="hybridMultilevel"/>
    <w:tmpl w:val="3C8060C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268"/>
    <w:rsid w:val="00000893"/>
    <w:rsid w:val="00003113"/>
    <w:rsid w:val="000135B0"/>
    <w:rsid w:val="00023FB7"/>
    <w:rsid w:val="000263DE"/>
    <w:rsid w:val="00052019"/>
    <w:rsid w:val="0005334E"/>
    <w:rsid w:val="00054650"/>
    <w:rsid w:val="000633A1"/>
    <w:rsid w:val="00065DD1"/>
    <w:rsid w:val="000670DE"/>
    <w:rsid w:val="00080C6D"/>
    <w:rsid w:val="000923AE"/>
    <w:rsid w:val="000A6DB5"/>
    <w:rsid w:val="000D6D96"/>
    <w:rsid w:val="000E792E"/>
    <w:rsid w:val="000F5A3E"/>
    <w:rsid w:val="0010176E"/>
    <w:rsid w:val="00127183"/>
    <w:rsid w:val="00132005"/>
    <w:rsid w:val="00134175"/>
    <w:rsid w:val="00134F1F"/>
    <w:rsid w:val="00136020"/>
    <w:rsid w:val="001752DE"/>
    <w:rsid w:val="0017634A"/>
    <w:rsid w:val="00177399"/>
    <w:rsid w:val="001776A8"/>
    <w:rsid w:val="001859E6"/>
    <w:rsid w:val="001971E4"/>
    <w:rsid w:val="001A1C7C"/>
    <w:rsid w:val="001B13DD"/>
    <w:rsid w:val="001D0DA9"/>
    <w:rsid w:val="001F7FE2"/>
    <w:rsid w:val="00201CB8"/>
    <w:rsid w:val="0020570E"/>
    <w:rsid w:val="00206AFC"/>
    <w:rsid w:val="00214362"/>
    <w:rsid w:val="00235CA1"/>
    <w:rsid w:val="00240163"/>
    <w:rsid w:val="00244A9F"/>
    <w:rsid w:val="00251048"/>
    <w:rsid w:val="0025397C"/>
    <w:rsid w:val="002574D7"/>
    <w:rsid w:val="00257659"/>
    <w:rsid w:val="00257755"/>
    <w:rsid w:val="002807CF"/>
    <w:rsid w:val="0028619E"/>
    <w:rsid w:val="00294D96"/>
    <w:rsid w:val="002961D1"/>
    <w:rsid w:val="00296764"/>
    <w:rsid w:val="00297B25"/>
    <w:rsid w:val="002C3F2B"/>
    <w:rsid w:val="002D2657"/>
    <w:rsid w:val="002F2937"/>
    <w:rsid w:val="002F3A9E"/>
    <w:rsid w:val="002F4609"/>
    <w:rsid w:val="002F5AD5"/>
    <w:rsid w:val="002F7DA9"/>
    <w:rsid w:val="00340FA7"/>
    <w:rsid w:val="00347C65"/>
    <w:rsid w:val="003550C7"/>
    <w:rsid w:val="00360015"/>
    <w:rsid w:val="00397EBF"/>
    <w:rsid w:val="003A385D"/>
    <w:rsid w:val="003B7DEC"/>
    <w:rsid w:val="003C60C7"/>
    <w:rsid w:val="003E1D3B"/>
    <w:rsid w:val="003E27AB"/>
    <w:rsid w:val="003E2FEE"/>
    <w:rsid w:val="003E7A54"/>
    <w:rsid w:val="003E7B3A"/>
    <w:rsid w:val="00401445"/>
    <w:rsid w:val="00413EBC"/>
    <w:rsid w:val="00431363"/>
    <w:rsid w:val="00431FD2"/>
    <w:rsid w:val="004454E2"/>
    <w:rsid w:val="0045608A"/>
    <w:rsid w:val="004810BC"/>
    <w:rsid w:val="004821EE"/>
    <w:rsid w:val="00485FBD"/>
    <w:rsid w:val="00496425"/>
    <w:rsid w:val="004A0091"/>
    <w:rsid w:val="004E212E"/>
    <w:rsid w:val="00515B62"/>
    <w:rsid w:val="00525248"/>
    <w:rsid w:val="00532BD8"/>
    <w:rsid w:val="00532CDE"/>
    <w:rsid w:val="00544B97"/>
    <w:rsid w:val="00586B57"/>
    <w:rsid w:val="005B3BD1"/>
    <w:rsid w:val="005D4CBF"/>
    <w:rsid w:val="005F6A1E"/>
    <w:rsid w:val="00617D73"/>
    <w:rsid w:val="006213E0"/>
    <w:rsid w:val="006217DE"/>
    <w:rsid w:val="006244C9"/>
    <w:rsid w:val="00630D3E"/>
    <w:rsid w:val="006314DD"/>
    <w:rsid w:val="00637189"/>
    <w:rsid w:val="00656C70"/>
    <w:rsid w:val="00682A2A"/>
    <w:rsid w:val="00694049"/>
    <w:rsid w:val="006F28F5"/>
    <w:rsid w:val="007008F0"/>
    <w:rsid w:val="00706F08"/>
    <w:rsid w:val="007155C1"/>
    <w:rsid w:val="00721C3D"/>
    <w:rsid w:val="00743B87"/>
    <w:rsid w:val="00757199"/>
    <w:rsid w:val="00757581"/>
    <w:rsid w:val="007701D5"/>
    <w:rsid w:val="00775F88"/>
    <w:rsid w:val="00783178"/>
    <w:rsid w:val="0078539A"/>
    <w:rsid w:val="007B1FA9"/>
    <w:rsid w:val="007B3E91"/>
    <w:rsid w:val="007D3D35"/>
    <w:rsid w:val="007D4534"/>
    <w:rsid w:val="007E0F47"/>
    <w:rsid w:val="007E474A"/>
    <w:rsid w:val="007F3AED"/>
    <w:rsid w:val="007F3CF3"/>
    <w:rsid w:val="0081495F"/>
    <w:rsid w:val="008319BB"/>
    <w:rsid w:val="0083236B"/>
    <w:rsid w:val="00832506"/>
    <w:rsid w:val="008538D1"/>
    <w:rsid w:val="00875656"/>
    <w:rsid w:val="00876E7B"/>
    <w:rsid w:val="008A340C"/>
    <w:rsid w:val="008A3CCA"/>
    <w:rsid w:val="008C20CB"/>
    <w:rsid w:val="008D0EA6"/>
    <w:rsid w:val="008D399E"/>
    <w:rsid w:val="008D4147"/>
    <w:rsid w:val="008F4FFF"/>
    <w:rsid w:val="00906E4E"/>
    <w:rsid w:val="009107D5"/>
    <w:rsid w:val="00913D24"/>
    <w:rsid w:val="009203F5"/>
    <w:rsid w:val="009261B8"/>
    <w:rsid w:val="00974266"/>
    <w:rsid w:val="00992805"/>
    <w:rsid w:val="00994CD3"/>
    <w:rsid w:val="00997F06"/>
    <w:rsid w:val="009B135D"/>
    <w:rsid w:val="009D0F7D"/>
    <w:rsid w:val="009F739D"/>
    <w:rsid w:val="00A23B2E"/>
    <w:rsid w:val="00A267EF"/>
    <w:rsid w:val="00A73531"/>
    <w:rsid w:val="00A737F9"/>
    <w:rsid w:val="00AC78C5"/>
    <w:rsid w:val="00AF1335"/>
    <w:rsid w:val="00B046C2"/>
    <w:rsid w:val="00B10ECA"/>
    <w:rsid w:val="00B1131D"/>
    <w:rsid w:val="00B12A1C"/>
    <w:rsid w:val="00B130AC"/>
    <w:rsid w:val="00B17A58"/>
    <w:rsid w:val="00B46454"/>
    <w:rsid w:val="00B51BCE"/>
    <w:rsid w:val="00B525A9"/>
    <w:rsid w:val="00B53424"/>
    <w:rsid w:val="00B5501C"/>
    <w:rsid w:val="00B600ED"/>
    <w:rsid w:val="00B82CA3"/>
    <w:rsid w:val="00B86614"/>
    <w:rsid w:val="00B93142"/>
    <w:rsid w:val="00B94A50"/>
    <w:rsid w:val="00BE707A"/>
    <w:rsid w:val="00BF362F"/>
    <w:rsid w:val="00C01FD3"/>
    <w:rsid w:val="00C043D6"/>
    <w:rsid w:val="00C04552"/>
    <w:rsid w:val="00C16F13"/>
    <w:rsid w:val="00C278D5"/>
    <w:rsid w:val="00C6276E"/>
    <w:rsid w:val="00C62DB9"/>
    <w:rsid w:val="00C637F4"/>
    <w:rsid w:val="00CB51B7"/>
    <w:rsid w:val="00CD2FC7"/>
    <w:rsid w:val="00CD7660"/>
    <w:rsid w:val="00CE07C4"/>
    <w:rsid w:val="00CE4A26"/>
    <w:rsid w:val="00CE4D9D"/>
    <w:rsid w:val="00D00F7D"/>
    <w:rsid w:val="00D13F91"/>
    <w:rsid w:val="00D362E5"/>
    <w:rsid w:val="00D63D01"/>
    <w:rsid w:val="00D660C8"/>
    <w:rsid w:val="00D77648"/>
    <w:rsid w:val="00DA1D93"/>
    <w:rsid w:val="00DA4C59"/>
    <w:rsid w:val="00DA597A"/>
    <w:rsid w:val="00DD0A27"/>
    <w:rsid w:val="00DD4CF1"/>
    <w:rsid w:val="00E00BD9"/>
    <w:rsid w:val="00E0410A"/>
    <w:rsid w:val="00E12AB5"/>
    <w:rsid w:val="00E13C4D"/>
    <w:rsid w:val="00E569C0"/>
    <w:rsid w:val="00E803F0"/>
    <w:rsid w:val="00EC538E"/>
    <w:rsid w:val="00ED1825"/>
    <w:rsid w:val="00ED3758"/>
    <w:rsid w:val="00ED43FC"/>
    <w:rsid w:val="00EE6F01"/>
    <w:rsid w:val="00EF0268"/>
    <w:rsid w:val="00EF2A71"/>
    <w:rsid w:val="00EF3619"/>
    <w:rsid w:val="00F02C5A"/>
    <w:rsid w:val="00F07A76"/>
    <w:rsid w:val="00F07FD6"/>
    <w:rsid w:val="00F51CC9"/>
    <w:rsid w:val="00F67A71"/>
    <w:rsid w:val="00F80778"/>
    <w:rsid w:val="00F94F78"/>
    <w:rsid w:val="00FC731F"/>
    <w:rsid w:val="00FD16A3"/>
    <w:rsid w:val="00FD4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DA1056-1221-4D56-9880-67C0CA0D3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2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imalAligned">
    <w:name w:val="Decimal Aligned"/>
    <w:basedOn w:val="Normal"/>
    <w:uiPriority w:val="40"/>
    <w:qFormat/>
    <w:rsid w:val="00EF0268"/>
    <w:pPr>
      <w:tabs>
        <w:tab w:val="decimal" w:pos="360"/>
      </w:tabs>
      <w:spacing w:after="200" w:line="276" w:lineRule="auto"/>
    </w:pPr>
    <w:rPr>
      <w:rFonts w:eastAsiaTheme="minorEastAsia" w:cs="Times New Roman"/>
    </w:rPr>
  </w:style>
  <w:style w:type="character" w:styleId="SubtleEmphasis">
    <w:name w:val="Subtle Emphasis"/>
    <w:basedOn w:val="DefaultParagraphFont"/>
    <w:uiPriority w:val="19"/>
    <w:qFormat/>
    <w:rsid w:val="00EF0268"/>
    <w:rPr>
      <w:i/>
      <w:iCs/>
    </w:rPr>
  </w:style>
  <w:style w:type="table" w:styleId="ListTable7Colorful">
    <w:name w:val="List Table 7 Colorful"/>
    <w:basedOn w:val="TableNormal"/>
    <w:uiPriority w:val="52"/>
    <w:rsid w:val="00EF026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1">
    <w:name w:val="List Table 7 Colorful1"/>
    <w:basedOn w:val="TableNormal"/>
    <w:next w:val="ListTable7Colorful"/>
    <w:uiPriority w:val="52"/>
    <w:rsid w:val="00EF026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2">
    <w:name w:val="List Table 7 Colorful2"/>
    <w:basedOn w:val="TableNormal"/>
    <w:next w:val="ListTable7Colorful"/>
    <w:uiPriority w:val="52"/>
    <w:rsid w:val="00EF026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3">
    <w:name w:val="List Table 7 Colorful3"/>
    <w:basedOn w:val="TableNormal"/>
    <w:next w:val="ListTable7Colorful"/>
    <w:uiPriority w:val="52"/>
    <w:rsid w:val="00EF026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Shading-Accent1">
    <w:name w:val="Light Shading Accent 1"/>
    <w:basedOn w:val="TableNormal"/>
    <w:uiPriority w:val="60"/>
    <w:rsid w:val="00B5501C"/>
    <w:pPr>
      <w:spacing w:after="0" w:line="240" w:lineRule="auto"/>
    </w:pPr>
    <w:rPr>
      <w:rFonts w:eastAsiaTheme="minorEastAsia"/>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Header">
    <w:name w:val="header"/>
    <w:basedOn w:val="Normal"/>
    <w:link w:val="HeaderChar"/>
    <w:uiPriority w:val="99"/>
    <w:unhideWhenUsed/>
    <w:rsid w:val="00B55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01C"/>
  </w:style>
  <w:style w:type="paragraph" w:styleId="Footer">
    <w:name w:val="footer"/>
    <w:basedOn w:val="Normal"/>
    <w:link w:val="FooterChar"/>
    <w:uiPriority w:val="99"/>
    <w:unhideWhenUsed/>
    <w:rsid w:val="00B55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01C"/>
  </w:style>
  <w:style w:type="table" w:customStyle="1" w:styleId="LightShading-Accent11">
    <w:name w:val="Light Shading - Accent 11"/>
    <w:basedOn w:val="TableNormal"/>
    <w:next w:val="LightShading-Accent1"/>
    <w:uiPriority w:val="60"/>
    <w:rsid w:val="00630D3E"/>
    <w:pPr>
      <w:spacing w:after="0" w:line="240" w:lineRule="auto"/>
    </w:pPr>
    <w:rPr>
      <w:rFonts w:eastAsiaTheme="minorEastAsia"/>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ghtShading-Accent12">
    <w:name w:val="Light Shading - Accent 12"/>
    <w:basedOn w:val="TableNormal"/>
    <w:next w:val="LightShading-Accent1"/>
    <w:uiPriority w:val="60"/>
    <w:rsid w:val="008D399E"/>
    <w:pPr>
      <w:spacing w:after="0" w:line="240" w:lineRule="auto"/>
    </w:pPr>
    <w:rPr>
      <w:rFonts w:eastAsiaTheme="minorEastAsia"/>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ListParagraph">
    <w:name w:val="List Paragraph"/>
    <w:basedOn w:val="Normal"/>
    <w:uiPriority w:val="34"/>
    <w:qFormat/>
    <w:rsid w:val="007701D5"/>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0591971">
      <w:bodyDiv w:val="1"/>
      <w:marLeft w:val="0"/>
      <w:marRight w:val="0"/>
      <w:marTop w:val="0"/>
      <w:marBottom w:val="0"/>
      <w:divBdr>
        <w:top w:val="none" w:sz="0" w:space="0" w:color="auto"/>
        <w:left w:val="none" w:sz="0" w:space="0" w:color="auto"/>
        <w:bottom w:val="none" w:sz="0" w:space="0" w:color="auto"/>
        <w:right w:val="none" w:sz="0" w:space="0" w:color="auto"/>
      </w:divBdr>
    </w:div>
    <w:div w:id="1497115885">
      <w:bodyDiv w:val="1"/>
      <w:marLeft w:val="0"/>
      <w:marRight w:val="0"/>
      <w:marTop w:val="0"/>
      <w:marBottom w:val="0"/>
      <w:divBdr>
        <w:top w:val="none" w:sz="0" w:space="0" w:color="auto"/>
        <w:left w:val="none" w:sz="0" w:space="0" w:color="auto"/>
        <w:bottom w:val="none" w:sz="0" w:space="0" w:color="auto"/>
        <w:right w:val="none" w:sz="0" w:space="0" w:color="auto"/>
      </w:divBdr>
    </w:div>
    <w:div w:id="157616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3"/>
              <c:layout>
                <c:manualLayout>
                  <c:x val="-3.2801939618899455E-2"/>
                  <c:y val="-8.444072915543095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8"/>
              <c:layout>
                <c:manualLayout>
                  <c:x val="-3.5759767464075741E-2"/>
                  <c:y val="-0.10727177938374141"/>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'Widget_883616160088 (12)'!$A$2:$A$14</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(12)'!$B$2:$B$14</c:f>
              <c:numCache>
                <c:formatCode>General</c:formatCode>
                <c:ptCount val="13"/>
                <c:pt idx="0">
                  <c:v>8.77</c:v>
                </c:pt>
                <c:pt idx="1">
                  <c:v>7.22</c:v>
                </c:pt>
                <c:pt idx="2">
                  <c:v>8.36</c:v>
                </c:pt>
                <c:pt idx="3">
                  <c:v>5.4</c:v>
                </c:pt>
                <c:pt idx="4">
                  <c:v>6.36</c:v>
                </c:pt>
                <c:pt idx="5">
                  <c:v>6.4</c:v>
                </c:pt>
                <c:pt idx="6">
                  <c:v>6.55</c:v>
                </c:pt>
                <c:pt idx="7">
                  <c:v>8.15</c:v>
                </c:pt>
                <c:pt idx="8">
                  <c:v>5.44</c:v>
                </c:pt>
                <c:pt idx="9">
                  <c:v>7.63</c:v>
                </c:pt>
                <c:pt idx="10">
                  <c:v>7.71</c:v>
                </c:pt>
                <c:pt idx="11">
                  <c:v>7.25</c:v>
                </c:pt>
                <c:pt idx="12">
                  <c:v>7.85</c:v>
                </c:pt>
              </c:numCache>
            </c:numRef>
          </c:val>
          <c:smooth val="0"/>
        </c:ser>
        <c:dLbls>
          <c:dLblPos val="ctr"/>
          <c:showLegendKey val="0"/>
          <c:showVal val="1"/>
          <c:showCatName val="0"/>
          <c:showSerName val="0"/>
          <c:showPercent val="0"/>
          <c:showBubbleSize val="0"/>
        </c:dLbls>
        <c:marker val="1"/>
        <c:smooth val="0"/>
        <c:axId val="949352960"/>
        <c:axId val="949344728"/>
      </c:lineChart>
      <c:catAx>
        <c:axId val="94935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9344728"/>
        <c:crosses val="autoZero"/>
        <c:auto val="1"/>
        <c:lblAlgn val="ctr"/>
        <c:lblOffset val="100"/>
        <c:noMultiLvlLbl val="0"/>
      </c:catAx>
      <c:valAx>
        <c:axId val="949344728"/>
        <c:scaling>
          <c:orientation val="minMax"/>
          <c:min val="4"/>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9352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'Widget_883616160088 (10)'!$K$5</c:f>
              <c:strCache>
                <c:ptCount val="1"/>
                <c:pt idx="0">
                  <c:v>Asian</c:v>
                </c:pt>
              </c:strCache>
            </c:strRef>
          </c:tx>
          <c:spPr>
            <a:solidFill>
              <a:srgbClr val="00B0F0"/>
            </a:solidFill>
            <a:ln>
              <a:noFill/>
            </a:ln>
            <a:effectLst/>
          </c:spPr>
          <c:invertIfNegative val="0"/>
          <c:cat>
            <c:strRef>
              <c:f>'Widget_883616160088 (10)'!$I$6:$I$18</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(10)'!$K$6:$K$18</c:f>
              <c:numCache>
                <c:formatCode>General</c:formatCode>
                <c:ptCount val="13"/>
                <c:pt idx="0">
                  <c:v>9.25</c:v>
                </c:pt>
                <c:pt idx="1">
                  <c:v>8.75</c:v>
                </c:pt>
                <c:pt idx="2">
                  <c:v>9.25</c:v>
                </c:pt>
                <c:pt idx="3">
                  <c:v>6.25</c:v>
                </c:pt>
                <c:pt idx="4">
                  <c:v>8.75</c:v>
                </c:pt>
                <c:pt idx="5">
                  <c:v>9</c:v>
                </c:pt>
                <c:pt idx="6">
                  <c:v>9</c:v>
                </c:pt>
                <c:pt idx="7">
                  <c:v>9.75</c:v>
                </c:pt>
                <c:pt idx="8">
                  <c:v>6.75</c:v>
                </c:pt>
                <c:pt idx="9">
                  <c:v>8.5</c:v>
                </c:pt>
                <c:pt idx="10">
                  <c:v>9</c:v>
                </c:pt>
                <c:pt idx="11">
                  <c:v>9.75</c:v>
                </c:pt>
                <c:pt idx="12">
                  <c:v>9.75</c:v>
                </c:pt>
              </c:numCache>
            </c:numRef>
          </c:val>
        </c:ser>
        <c:ser>
          <c:idx val="2"/>
          <c:order val="2"/>
          <c:tx>
            <c:strRef>
              <c:f>'Widget_883616160088 (10)'!$L$5</c:f>
              <c:strCache>
                <c:ptCount val="1"/>
                <c:pt idx="0">
                  <c:v>Black or African American</c:v>
                </c:pt>
              </c:strCache>
            </c:strRef>
          </c:tx>
          <c:spPr>
            <a:solidFill>
              <a:schemeClr val="accent3"/>
            </a:solidFill>
            <a:ln>
              <a:noFill/>
            </a:ln>
            <a:effectLst/>
          </c:spPr>
          <c:invertIfNegative val="0"/>
          <c:cat>
            <c:strRef>
              <c:f>'Widget_883616160088 (10)'!$I$6:$I$18</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(10)'!$L$6:$L$18</c:f>
              <c:numCache>
                <c:formatCode>General</c:formatCode>
                <c:ptCount val="13"/>
                <c:pt idx="0">
                  <c:v>8.7100000000000009</c:v>
                </c:pt>
                <c:pt idx="1">
                  <c:v>7.54</c:v>
                </c:pt>
                <c:pt idx="2">
                  <c:v>8.5</c:v>
                </c:pt>
                <c:pt idx="3">
                  <c:v>5.54</c:v>
                </c:pt>
                <c:pt idx="4">
                  <c:v>6.25</c:v>
                </c:pt>
                <c:pt idx="5">
                  <c:v>6.88</c:v>
                </c:pt>
                <c:pt idx="6">
                  <c:v>6.42</c:v>
                </c:pt>
                <c:pt idx="7">
                  <c:v>8.58</c:v>
                </c:pt>
                <c:pt idx="8">
                  <c:v>4.96</c:v>
                </c:pt>
                <c:pt idx="9">
                  <c:v>8.2100000000000009</c:v>
                </c:pt>
                <c:pt idx="10">
                  <c:v>7.75</c:v>
                </c:pt>
                <c:pt idx="11">
                  <c:v>7.33</c:v>
                </c:pt>
                <c:pt idx="12">
                  <c:v>8.25</c:v>
                </c:pt>
              </c:numCache>
            </c:numRef>
          </c:val>
        </c:ser>
        <c:ser>
          <c:idx val="3"/>
          <c:order val="3"/>
          <c:tx>
            <c:strRef>
              <c:f>'Widget_883616160088 (10)'!$M$5</c:f>
              <c:strCache>
                <c:ptCount val="1"/>
                <c:pt idx="0">
                  <c:v>Hispanic or Latino/a</c:v>
                </c:pt>
              </c:strCache>
            </c:strRef>
          </c:tx>
          <c:spPr>
            <a:solidFill>
              <a:schemeClr val="accent4"/>
            </a:solidFill>
            <a:ln>
              <a:noFill/>
            </a:ln>
            <a:effectLst/>
          </c:spPr>
          <c:invertIfNegative val="0"/>
          <c:cat>
            <c:strRef>
              <c:f>'Widget_883616160088 (10)'!$I$6:$I$18</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(10)'!$M$6:$M$18</c:f>
              <c:numCache>
                <c:formatCode>General</c:formatCode>
                <c:ptCount val="13"/>
                <c:pt idx="0">
                  <c:v>8.33</c:v>
                </c:pt>
                <c:pt idx="1">
                  <c:v>7.33</c:v>
                </c:pt>
                <c:pt idx="2">
                  <c:v>7.33</c:v>
                </c:pt>
                <c:pt idx="3">
                  <c:v>7</c:v>
                </c:pt>
                <c:pt idx="4">
                  <c:v>5.33</c:v>
                </c:pt>
                <c:pt idx="5">
                  <c:v>5</c:v>
                </c:pt>
                <c:pt idx="6">
                  <c:v>4.33</c:v>
                </c:pt>
                <c:pt idx="7">
                  <c:v>5.33</c:v>
                </c:pt>
                <c:pt idx="8">
                  <c:v>4</c:v>
                </c:pt>
                <c:pt idx="9">
                  <c:v>7.67</c:v>
                </c:pt>
                <c:pt idx="10">
                  <c:v>6</c:v>
                </c:pt>
                <c:pt idx="11">
                  <c:v>5</c:v>
                </c:pt>
                <c:pt idx="12">
                  <c:v>7.67</c:v>
                </c:pt>
              </c:numCache>
            </c:numRef>
          </c:val>
        </c:ser>
        <c:ser>
          <c:idx val="4"/>
          <c:order val="4"/>
          <c:tx>
            <c:strRef>
              <c:f>'Widget_883616160088 (10)'!$N$5</c:f>
              <c:strCache>
                <c:ptCount val="1"/>
                <c:pt idx="0">
                  <c:v>White</c:v>
                </c:pt>
              </c:strCache>
            </c:strRef>
          </c:tx>
          <c:spPr>
            <a:solidFill>
              <a:schemeClr val="accent5"/>
            </a:solidFill>
            <a:ln>
              <a:noFill/>
            </a:ln>
            <a:effectLst/>
          </c:spPr>
          <c:invertIfNegative val="0"/>
          <c:cat>
            <c:strRef>
              <c:f>'Widget_883616160088 (10)'!$I$6:$I$18</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(10)'!$N$6:$N$18</c:f>
              <c:numCache>
                <c:formatCode>General</c:formatCode>
                <c:ptCount val="13"/>
                <c:pt idx="0">
                  <c:v>8.73</c:v>
                </c:pt>
                <c:pt idx="1">
                  <c:v>6.99</c:v>
                </c:pt>
                <c:pt idx="2">
                  <c:v>8.35</c:v>
                </c:pt>
                <c:pt idx="3">
                  <c:v>5.23</c:v>
                </c:pt>
                <c:pt idx="4">
                  <c:v>6.27</c:v>
                </c:pt>
                <c:pt idx="5">
                  <c:v>6.15</c:v>
                </c:pt>
                <c:pt idx="6">
                  <c:v>6.51</c:v>
                </c:pt>
                <c:pt idx="7">
                  <c:v>8.09</c:v>
                </c:pt>
                <c:pt idx="8">
                  <c:v>5.53</c:v>
                </c:pt>
                <c:pt idx="9">
                  <c:v>7.47</c:v>
                </c:pt>
                <c:pt idx="10">
                  <c:v>7.72</c:v>
                </c:pt>
                <c:pt idx="11">
                  <c:v>7.11</c:v>
                </c:pt>
                <c:pt idx="12">
                  <c:v>7.59</c:v>
                </c:pt>
              </c:numCache>
            </c:numRef>
          </c:val>
        </c:ser>
        <c:dLbls>
          <c:showLegendKey val="0"/>
          <c:showVal val="0"/>
          <c:showCatName val="0"/>
          <c:showSerName val="0"/>
          <c:showPercent val="0"/>
          <c:showBubbleSize val="0"/>
        </c:dLbls>
        <c:gapWidth val="269"/>
        <c:axId val="949352568"/>
        <c:axId val="949346296"/>
      </c:barChart>
      <c:lineChart>
        <c:grouping val="stacked"/>
        <c:varyColors val="0"/>
        <c:ser>
          <c:idx val="0"/>
          <c:order val="0"/>
          <c:tx>
            <c:strRef>
              <c:f>'Widget_883616160088 (10)'!$J$5</c:f>
              <c:strCache>
                <c:ptCount val="1"/>
                <c:pt idx="0">
                  <c:v>Overall</c:v>
                </c:pt>
              </c:strCache>
            </c:strRef>
          </c:tx>
          <c:spPr>
            <a:ln w="19050" cap="rnd">
              <a:solidFill>
                <a:schemeClr val="accent2"/>
              </a:solidFill>
              <a:prstDash val="sysDash"/>
              <a:round/>
            </a:ln>
            <a:effectLst/>
          </c:spPr>
          <c:marker>
            <c:symbol val="circle"/>
            <c:size val="8"/>
            <c:spPr>
              <a:solidFill>
                <a:schemeClr val="accent2"/>
              </a:solidFill>
              <a:ln>
                <a:solidFill>
                  <a:schemeClr val="accent2"/>
                </a:solidFill>
              </a:ln>
              <a:effectLst/>
            </c:spPr>
          </c:marker>
          <c:cat>
            <c:strRef>
              <c:f>'Widget_883616160088 (10)'!$I$6:$I$18</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(10)'!$J$6:$J$18</c:f>
              <c:numCache>
                <c:formatCode>General</c:formatCode>
                <c:ptCount val="13"/>
                <c:pt idx="0">
                  <c:v>8.77</c:v>
                </c:pt>
                <c:pt idx="1">
                  <c:v>7.22</c:v>
                </c:pt>
                <c:pt idx="2">
                  <c:v>8.36</c:v>
                </c:pt>
                <c:pt idx="3">
                  <c:v>5.4</c:v>
                </c:pt>
                <c:pt idx="4">
                  <c:v>6.36</c:v>
                </c:pt>
                <c:pt idx="5">
                  <c:v>6.4</c:v>
                </c:pt>
                <c:pt idx="6">
                  <c:v>6.55</c:v>
                </c:pt>
                <c:pt idx="7">
                  <c:v>8.15</c:v>
                </c:pt>
                <c:pt idx="8">
                  <c:v>5.44</c:v>
                </c:pt>
                <c:pt idx="9">
                  <c:v>7.63</c:v>
                </c:pt>
                <c:pt idx="10">
                  <c:v>7.71</c:v>
                </c:pt>
                <c:pt idx="11">
                  <c:v>7.25</c:v>
                </c:pt>
                <c:pt idx="12">
                  <c:v>7.85</c:v>
                </c:pt>
              </c:numCache>
            </c:numRef>
          </c:val>
          <c:smooth val="0"/>
        </c:ser>
        <c:dLbls>
          <c:showLegendKey val="0"/>
          <c:showVal val="0"/>
          <c:showCatName val="0"/>
          <c:showSerName val="0"/>
          <c:showPercent val="0"/>
          <c:showBubbleSize val="0"/>
        </c:dLbls>
        <c:marker val="1"/>
        <c:smooth val="0"/>
        <c:axId val="949352568"/>
        <c:axId val="949346296"/>
      </c:lineChart>
      <c:catAx>
        <c:axId val="9493525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949346296"/>
        <c:crosses val="autoZero"/>
        <c:auto val="1"/>
        <c:lblAlgn val="ctr"/>
        <c:lblOffset val="100"/>
        <c:noMultiLvlLbl val="0"/>
      </c:catAx>
      <c:valAx>
        <c:axId val="949346296"/>
        <c:scaling>
          <c:orientation val="minMax"/>
          <c:max val="10"/>
          <c:min val="4"/>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93525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'Widget_883616160088 (9)'!$H$5</c:f>
              <c:strCache>
                <c:ptCount val="1"/>
                <c:pt idx="0">
                  <c:v>Female</c:v>
                </c:pt>
              </c:strCache>
            </c:strRef>
          </c:tx>
          <c:spPr>
            <a:solidFill>
              <a:srgbClr val="00B0F0"/>
            </a:solidFill>
            <a:ln>
              <a:noFill/>
            </a:ln>
            <a:effectLst/>
          </c:spPr>
          <c:invertIfNegative val="0"/>
          <c:cat>
            <c:strRef>
              <c:f>'Widget_883616160088 (9)'!$F$6:$F$18</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(9)'!$H$6:$H$18</c:f>
              <c:numCache>
                <c:formatCode>General</c:formatCode>
                <c:ptCount val="13"/>
                <c:pt idx="0">
                  <c:v>8.92</c:v>
                </c:pt>
                <c:pt idx="1">
                  <c:v>7.24</c:v>
                </c:pt>
                <c:pt idx="2">
                  <c:v>8.4499999999999993</c:v>
                </c:pt>
                <c:pt idx="3">
                  <c:v>5.44</c:v>
                </c:pt>
                <c:pt idx="4">
                  <c:v>6.18</c:v>
                </c:pt>
                <c:pt idx="5">
                  <c:v>6.36</c:v>
                </c:pt>
                <c:pt idx="6">
                  <c:v>6.47</c:v>
                </c:pt>
                <c:pt idx="7">
                  <c:v>8.14</c:v>
                </c:pt>
                <c:pt idx="8">
                  <c:v>5.44</c:v>
                </c:pt>
                <c:pt idx="9">
                  <c:v>7.6</c:v>
                </c:pt>
                <c:pt idx="10">
                  <c:v>7.74</c:v>
                </c:pt>
                <c:pt idx="11">
                  <c:v>7.22</c:v>
                </c:pt>
                <c:pt idx="12">
                  <c:v>7.9</c:v>
                </c:pt>
              </c:numCache>
            </c:numRef>
          </c:val>
        </c:ser>
        <c:ser>
          <c:idx val="2"/>
          <c:order val="2"/>
          <c:tx>
            <c:strRef>
              <c:f>'Widget_883616160088 (9)'!$I$5</c:f>
              <c:strCache>
                <c:ptCount val="1"/>
                <c:pt idx="0">
                  <c:v>Male</c:v>
                </c:pt>
              </c:strCache>
            </c:strRef>
          </c:tx>
          <c:spPr>
            <a:solidFill>
              <a:schemeClr val="accent3"/>
            </a:solidFill>
            <a:ln>
              <a:noFill/>
            </a:ln>
            <a:effectLst/>
          </c:spPr>
          <c:invertIfNegative val="0"/>
          <c:cat>
            <c:strRef>
              <c:f>'Widget_883616160088 (9)'!$F$6:$F$18</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(9)'!$I$6:$I$18</c:f>
              <c:numCache>
                <c:formatCode>General</c:formatCode>
                <c:ptCount val="13"/>
                <c:pt idx="0">
                  <c:v>8.48</c:v>
                </c:pt>
                <c:pt idx="1">
                  <c:v>7.43</c:v>
                </c:pt>
                <c:pt idx="2">
                  <c:v>8.24</c:v>
                </c:pt>
                <c:pt idx="3">
                  <c:v>5.43</c:v>
                </c:pt>
                <c:pt idx="4">
                  <c:v>7.38</c:v>
                </c:pt>
                <c:pt idx="5">
                  <c:v>6.81</c:v>
                </c:pt>
                <c:pt idx="6">
                  <c:v>7.14</c:v>
                </c:pt>
                <c:pt idx="7">
                  <c:v>8.33</c:v>
                </c:pt>
                <c:pt idx="8">
                  <c:v>5.62</c:v>
                </c:pt>
                <c:pt idx="9">
                  <c:v>7.86</c:v>
                </c:pt>
                <c:pt idx="10">
                  <c:v>7.9</c:v>
                </c:pt>
                <c:pt idx="11">
                  <c:v>7.67</c:v>
                </c:pt>
                <c:pt idx="12">
                  <c:v>7.95</c:v>
                </c:pt>
              </c:numCache>
            </c:numRef>
          </c:val>
        </c:ser>
        <c:dLbls>
          <c:showLegendKey val="0"/>
          <c:showVal val="0"/>
          <c:showCatName val="0"/>
          <c:showSerName val="0"/>
          <c:showPercent val="0"/>
          <c:showBubbleSize val="0"/>
        </c:dLbls>
        <c:gapWidth val="269"/>
        <c:axId val="949353352"/>
        <c:axId val="949341200"/>
      </c:barChart>
      <c:lineChart>
        <c:grouping val="stacked"/>
        <c:varyColors val="0"/>
        <c:ser>
          <c:idx val="0"/>
          <c:order val="0"/>
          <c:tx>
            <c:strRef>
              <c:f>'Widget_883616160088 (9)'!$G$5</c:f>
              <c:strCache>
                <c:ptCount val="1"/>
                <c:pt idx="0">
                  <c:v>Overall</c:v>
                </c:pt>
              </c:strCache>
            </c:strRef>
          </c:tx>
          <c:spPr>
            <a:ln w="19050" cap="rnd">
              <a:solidFill>
                <a:schemeClr val="accent2"/>
              </a:solidFill>
              <a:prstDash val="sysDash"/>
              <a:round/>
            </a:ln>
            <a:effectLst/>
          </c:spPr>
          <c:marker>
            <c:symbol val="circle"/>
            <c:size val="8"/>
            <c:spPr>
              <a:solidFill>
                <a:schemeClr val="accent2"/>
              </a:solidFill>
              <a:ln>
                <a:noFill/>
              </a:ln>
              <a:effectLst/>
            </c:spPr>
          </c:marker>
          <c:cat>
            <c:strRef>
              <c:f>'Widget_883616160088 (9)'!$F$6:$F$18</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(9)'!$G$6:$G$18</c:f>
              <c:numCache>
                <c:formatCode>General</c:formatCode>
                <c:ptCount val="13"/>
                <c:pt idx="0">
                  <c:v>8.77</c:v>
                </c:pt>
                <c:pt idx="1">
                  <c:v>7.22</c:v>
                </c:pt>
                <c:pt idx="2">
                  <c:v>8.36</c:v>
                </c:pt>
                <c:pt idx="3">
                  <c:v>5.4</c:v>
                </c:pt>
                <c:pt idx="4">
                  <c:v>6.36</c:v>
                </c:pt>
                <c:pt idx="5">
                  <c:v>6.4</c:v>
                </c:pt>
                <c:pt idx="6">
                  <c:v>6.55</c:v>
                </c:pt>
                <c:pt idx="7">
                  <c:v>8.15</c:v>
                </c:pt>
                <c:pt idx="8">
                  <c:v>5.44</c:v>
                </c:pt>
                <c:pt idx="9">
                  <c:v>7.63</c:v>
                </c:pt>
                <c:pt idx="10">
                  <c:v>7.71</c:v>
                </c:pt>
                <c:pt idx="11">
                  <c:v>7.25</c:v>
                </c:pt>
                <c:pt idx="12">
                  <c:v>7.85</c:v>
                </c:pt>
              </c:numCache>
            </c:numRef>
          </c:val>
          <c:smooth val="0"/>
        </c:ser>
        <c:dLbls>
          <c:showLegendKey val="0"/>
          <c:showVal val="0"/>
          <c:showCatName val="0"/>
          <c:showSerName val="0"/>
          <c:showPercent val="0"/>
          <c:showBubbleSize val="0"/>
        </c:dLbls>
        <c:marker val="1"/>
        <c:smooth val="0"/>
        <c:axId val="949353352"/>
        <c:axId val="949341200"/>
      </c:lineChart>
      <c:catAx>
        <c:axId val="94935335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949341200"/>
        <c:crosses val="autoZero"/>
        <c:auto val="1"/>
        <c:lblAlgn val="ctr"/>
        <c:lblOffset val="100"/>
        <c:noMultiLvlLbl val="0"/>
      </c:catAx>
      <c:valAx>
        <c:axId val="949341200"/>
        <c:scaling>
          <c:orientation val="minMax"/>
          <c:min val="4"/>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93533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'Widget_883616160088 (11)'!$H$18</c:f>
              <c:strCache>
                <c:ptCount val="1"/>
                <c:pt idx="0">
                  <c:v>Sophomore</c:v>
                </c:pt>
              </c:strCache>
            </c:strRef>
          </c:tx>
          <c:spPr>
            <a:solidFill>
              <a:srgbClr val="00B0F0"/>
            </a:solidFill>
            <a:ln>
              <a:noFill/>
            </a:ln>
            <a:effectLst/>
          </c:spPr>
          <c:invertIfNegative val="0"/>
          <c:cat>
            <c:strRef>
              <c:f>'Widget_883616160088 (11)'!$F$19:$F$31</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(11)'!$H$19:$H$31</c:f>
              <c:numCache>
                <c:formatCode>General</c:formatCode>
                <c:ptCount val="13"/>
                <c:pt idx="0">
                  <c:v>8.82</c:v>
                </c:pt>
                <c:pt idx="1">
                  <c:v>7.39</c:v>
                </c:pt>
                <c:pt idx="2">
                  <c:v>8.84</c:v>
                </c:pt>
                <c:pt idx="3">
                  <c:v>5.76</c:v>
                </c:pt>
                <c:pt idx="4">
                  <c:v>7</c:v>
                </c:pt>
                <c:pt idx="5">
                  <c:v>6.95</c:v>
                </c:pt>
                <c:pt idx="6">
                  <c:v>7.24</c:v>
                </c:pt>
                <c:pt idx="7">
                  <c:v>8.58</c:v>
                </c:pt>
                <c:pt idx="8">
                  <c:v>5.63</c:v>
                </c:pt>
                <c:pt idx="9">
                  <c:v>7.84</c:v>
                </c:pt>
                <c:pt idx="10">
                  <c:v>7.82</c:v>
                </c:pt>
                <c:pt idx="11">
                  <c:v>7.39</c:v>
                </c:pt>
                <c:pt idx="12">
                  <c:v>7.79</c:v>
                </c:pt>
              </c:numCache>
            </c:numRef>
          </c:val>
        </c:ser>
        <c:ser>
          <c:idx val="2"/>
          <c:order val="2"/>
          <c:tx>
            <c:strRef>
              <c:f>'Widget_883616160088 (11)'!$I$18</c:f>
              <c:strCache>
                <c:ptCount val="1"/>
                <c:pt idx="0">
                  <c:v>Junior</c:v>
                </c:pt>
              </c:strCache>
            </c:strRef>
          </c:tx>
          <c:spPr>
            <a:solidFill>
              <a:schemeClr val="accent3"/>
            </a:solidFill>
            <a:ln>
              <a:noFill/>
            </a:ln>
            <a:effectLst/>
          </c:spPr>
          <c:invertIfNegative val="0"/>
          <c:cat>
            <c:strRef>
              <c:f>'Widget_883616160088 (11)'!$F$19:$F$31</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(11)'!$I$19:$I$31</c:f>
              <c:numCache>
                <c:formatCode>General</c:formatCode>
                <c:ptCount val="13"/>
                <c:pt idx="0">
                  <c:v>8.75</c:v>
                </c:pt>
                <c:pt idx="1">
                  <c:v>6.77</c:v>
                </c:pt>
                <c:pt idx="2">
                  <c:v>8.43</c:v>
                </c:pt>
                <c:pt idx="3">
                  <c:v>5.5</c:v>
                </c:pt>
                <c:pt idx="4">
                  <c:v>6.59</c:v>
                </c:pt>
                <c:pt idx="5">
                  <c:v>6.23</c:v>
                </c:pt>
                <c:pt idx="6">
                  <c:v>6.39</c:v>
                </c:pt>
                <c:pt idx="7">
                  <c:v>8.14</c:v>
                </c:pt>
                <c:pt idx="8">
                  <c:v>5.43</c:v>
                </c:pt>
                <c:pt idx="9">
                  <c:v>8.0500000000000007</c:v>
                </c:pt>
                <c:pt idx="10">
                  <c:v>7.95</c:v>
                </c:pt>
                <c:pt idx="11">
                  <c:v>7.36</c:v>
                </c:pt>
                <c:pt idx="12">
                  <c:v>8.09</c:v>
                </c:pt>
              </c:numCache>
            </c:numRef>
          </c:val>
        </c:ser>
        <c:ser>
          <c:idx val="3"/>
          <c:order val="3"/>
          <c:tx>
            <c:strRef>
              <c:f>'Widget_883616160088 (11)'!$J$18</c:f>
              <c:strCache>
                <c:ptCount val="1"/>
                <c:pt idx="0">
                  <c:v>Senior</c:v>
                </c:pt>
              </c:strCache>
            </c:strRef>
          </c:tx>
          <c:spPr>
            <a:solidFill>
              <a:schemeClr val="accent4"/>
            </a:solidFill>
            <a:ln>
              <a:noFill/>
            </a:ln>
            <a:effectLst/>
          </c:spPr>
          <c:invertIfNegative val="0"/>
          <c:cat>
            <c:strRef>
              <c:f>'Widget_883616160088 (11)'!$F$19:$F$31</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(11)'!$J$19:$J$31</c:f>
              <c:numCache>
                <c:formatCode>General</c:formatCode>
                <c:ptCount val="13"/>
                <c:pt idx="0">
                  <c:v>8.7799999999999994</c:v>
                </c:pt>
                <c:pt idx="1">
                  <c:v>7.67</c:v>
                </c:pt>
                <c:pt idx="2">
                  <c:v>7.59</c:v>
                </c:pt>
                <c:pt idx="3">
                  <c:v>4.63</c:v>
                </c:pt>
                <c:pt idx="4">
                  <c:v>5.04</c:v>
                </c:pt>
                <c:pt idx="5">
                  <c:v>5.85</c:v>
                </c:pt>
                <c:pt idx="6">
                  <c:v>5.78</c:v>
                </c:pt>
                <c:pt idx="7">
                  <c:v>7.67</c:v>
                </c:pt>
                <c:pt idx="8">
                  <c:v>5.07</c:v>
                </c:pt>
                <c:pt idx="9">
                  <c:v>6.59</c:v>
                </c:pt>
                <c:pt idx="10">
                  <c:v>7.11</c:v>
                </c:pt>
                <c:pt idx="11">
                  <c:v>6.78</c:v>
                </c:pt>
                <c:pt idx="12">
                  <c:v>7.48</c:v>
                </c:pt>
              </c:numCache>
            </c:numRef>
          </c:val>
        </c:ser>
        <c:dLbls>
          <c:showLegendKey val="0"/>
          <c:showVal val="0"/>
          <c:showCatName val="0"/>
          <c:showSerName val="0"/>
          <c:showPercent val="0"/>
          <c:showBubbleSize val="0"/>
        </c:dLbls>
        <c:gapWidth val="269"/>
        <c:axId val="949341592"/>
        <c:axId val="949352176"/>
      </c:barChart>
      <c:lineChart>
        <c:grouping val="stacked"/>
        <c:varyColors val="0"/>
        <c:ser>
          <c:idx val="0"/>
          <c:order val="0"/>
          <c:tx>
            <c:strRef>
              <c:f>'Widget_883616160088 (11)'!$G$18</c:f>
              <c:strCache>
                <c:ptCount val="1"/>
                <c:pt idx="0">
                  <c:v>Overall</c:v>
                </c:pt>
              </c:strCache>
            </c:strRef>
          </c:tx>
          <c:spPr>
            <a:ln w="19050" cap="rnd">
              <a:solidFill>
                <a:schemeClr val="accent2"/>
              </a:solidFill>
              <a:prstDash val="sysDash"/>
              <a:round/>
            </a:ln>
            <a:effectLst/>
          </c:spPr>
          <c:marker>
            <c:symbol val="circle"/>
            <c:size val="8"/>
            <c:spPr>
              <a:solidFill>
                <a:schemeClr val="accent2"/>
              </a:solidFill>
              <a:ln>
                <a:solidFill>
                  <a:schemeClr val="accent2"/>
                </a:solidFill>
                <a:prstDash val="sysDash"/>
              </a:ln>
              <a:effectLst/>
            </c:spPr>
          </c:marker>
          <c:cat>
            <c:strRef>
              <c:f>'Widget_883616160088 (11)'!$F$19:$F$31</c:f>
              <c:strCache>
                <c:ptCount val="13"/>
                <c:pt idx="0">
                  <c:v>Helping fellow students</c:v>
                </c:pt>
                <c:pt idx="1">
                  <c:v>Establishing a greater sense of self-worth</c:v>
                </c:pt>
                <c:pt idx="2">
                  <c:v>Gain leadership skills</c:v>
                </c:pt>
                <c:pt idx="3">
                  <c:v>Gain and understanding of the career you'd like to pursue</c:v>
                </c:pt>
                <c:pt idx="4">
                  <c:v>Improve your decision making skills</c:v>
                </c:pt>
                <c:pt idx="5">
                  <c:v>Improve your time management skills</c:v>
                </c:pt>
                <c:pt idx="6">
                  <c:v>Improve your ability to organize yourself</c:v>
                </c:pt>
                <c:pt idx="7">
                  <c:v>Enhance your communication skills</c:v>
                </c:pt>
                <c:pt idx="8">
                  <c:v>Improve your academic skills</c:v>
                </c:pt>
                <c:pt idx="9">
                  <c:v>Establish meaningful relationships with fellow peer mentors</c:v>
                </c:pt>
                <c:pt idx="10">
                  <c:v>Establish meaningful relationships with university staff members</c:v>
                </c:pt>
                <c:pt idx="11">
                  <c:v>Gain a greater understanding and awareness of issues of diversity</c:v>
                </c:pt>
                <c:pt idx="12">
                  <c:v>Work with a group of diverse individuals</c:v>
                </c:pt>
              </c:strCache>
            </c:strRef>
          </c:cat>
          <c:val>
            <c:numRef>
              <c:f>'Widget_883616160088 (11)'!$G$19:$G$31</c:f>
              <c:numCache>
                <c:formatCode>General</c:formatCode>
                <c:ptCount val="13"/>
                <c:pt idx="0">
                  <c:v>8.77</c:v>
                </c:pt>
                <c:pt idx="1">
                  <c:v>7.22</c:v>
                </c:pt>
                <c:pt idx="2">
                  <c:v>8.36</c:v>
                </c:pt>
                <c:pt idx="3">
                  <c:v>5.4</c:v>
                </c:pt>
                <c:pt idx="4">
                  <c:v>6.36</c:v>
                </c:pt>
                <c:pt idx="5">
                  <c:v>6.4</c:v>
                </c:pt>
                <c:pt idx="6">
                  <c:v>6.55</c:v>
                </c:pt>
                <c:pt idx="7">
                  <c:v>8.15</c:v>
                </c:pt>
                <c:pt idx="8">
                  <c:v>5.44</c:v>
                </c:pt>
                <c:pt idx="9">
                  <c:v>7.63</c:v>
                </c:pt>
                <c:pt idx="10">
                  <c:v>7.71</c:v>
                </c:pt>
                <c:pt idx="11">
                  <c:v>7.25</c:v>
                </c:pt>
                <c:pt idx="12">
                  <c:v>7.85</c:v>
                </c:pt>
              </c:numCache>
            </c:numRef>
          </c:val>
          <c:smooth val="0"/>
        </c:ser>
        <c:dLbls>
          <c:showLegendKey val="0"/>
          <c:showVal val="0"/>
          <c:showCatName val="0"/>
          <c:showSerName val="0"/>
          <c:showPercent val="0"/>
          <c:showBubbleSize val="0"/>
        </c:dLbls>
        <c:marker val="1"/>
        <c:smooth val="0"/>
        <c:axId val="949341592"/>
        <c:axId val="949352176"/>
      </c:lineChart>
      <c:catAx>
        <c:axId val="94934159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949352176"/>
        <c:crosses val="autoZero"/>
        <c:auto val="1"/>
        <c:lblAlgn val="ctr"/>
        <c:lblOffset val="100"/>
        <c:noMultiLvlLbl val="0"/>
      </c:catAx>
      <c:valAx>
        <c:axId val="949352176"/>
        <c:scaling>
          <c:orientation val="minMax"/>
          <c:min val="4"/>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93415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3CC20-CFB7-4566-A16D-5FC7F4EB5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69</Pages>
  <Words>13983</Words>
  <Characters>79708</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93504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Hicks, Matthew Bryan</dc:creator>
  <cp:keywords/>
  <dc:description/>
  <cp:lastModifiedBy>Hicks, Matthew Bryan</cp:lastModifiedBy>
  <cp:revision>32</cp:revision>
  <dcterms:created xsi:type="dcterms:W3CDTF">2017-04-04T13:00:00Z</dcterms:created>
  <dcterms:modified xsi:type="dcterms:W3CDTF">2017-04-06T00:36:00Z</dcterms:modified>
</cp:coreProperties>
</file>